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96" w:rsidRDefault="00072A96" w:rsidP="00072A96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072A96" w:rsidRDefault="00072A96" w:rsidP="00072A96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072A96" w:rsidRDefault="00072A96" w:rsidP="00072A9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072A96" w:rsidRDefault="00072A96" w:rsidP="00072A9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72A96" w:rsidRDefault="00072A96" w:rsidP="00072A9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072A96" w:rsidRDefault="00072A96" w:rsidP="00072A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072A96" w:rsidRDefault="00072A96" w:rsidP="00072A96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072A96" w:rsidRDefault="00072A96" w:rsidP="00072A96"/>
    <w:p w:rsidR="00072A96" w:rsidRDefault="00072A96" w:rsidP="00072A96"/>
    <w:p w:rsidR="00072A96" w:rsidRDefault="00072A96" w:rsidP="00072A96"/>
    <w:p w:rsidR="00072A96" w:rsidRDefault="00072A96" w:rsidP="00072A96"/>
    <w:p w:rsidR="00AA10C1" w:rsidRDefault="00072A96">
      <w:hyperlink r:id="rId5" w:history="1">
        <w:r w:rsidRPr="00072A96">
          <w:rPr>
            <w:rStyle w:val="Hyperlink"/>
          </w:rPr>
          <w:t>III. Guidance for competitive exam 27.02.19.pdf</w:t>
        </w:r>
      </w:hyperlink>
    </w:p>
    <w:p w:rsidR="00072A96" w:rsidRDefault="00072A96"/>
    <w:p w:rsidR="00072A96" w:rsidRDefault="00072A96"/>
    <w:p w:rsidR="00072A96" w:rsidRDefault="00072A96">
      <w:hyperlink r:id="rId6" w:history="1">
        <w:r w:rsidRPr="00072A96">
          <w:rPr>
            <w:rStyle w:val="Hyperlink"/>
          </w:rPr>
          <w:t>3. Career Development in Abroad 2018-19.pdf</w:t>
        </w:r>
      </w:hyperlink>
      <w:bookmarkStart w:id="0" w:name="_GoBack"/>
      <w:bookmarkEnd w:id="0"/>
    </w:p>
    <w:sectPr w:rsidR="00072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5B"/>
    <w:rsid w:val="00072A96"/>
    <w:rsid w:val="004A3D5B"/>
    <w:rsid w:val="008131FF"/>
    <w:rsid w:val="00B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2DD6B-3CC3-4E8B-9906-0779665A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A9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0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3.%20Career%20Development%20in%20Abroad%202018-19.pdf" TargetMode="External"/><Relationship Id="rId5" Type="http://schemas.openxmlformats.org/officeDocument/2006/relationships/hyperlink" Target="III.%20Guidance%20for%20competitive%20exam%2027.02.19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2021-03-04T17:40:00Z</dcterms:created>
  <dcterms:modified xsi:type="dcterms:W3CDTF">2021-03-04T17:42:00Z</dcterms:modified>
</cp:coreProperties>
</file>