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AB0" w:rsidRDefault="00E76AB0" w:rsidP="00E76AB0">
      <w:pPr>
        <w:spacing w:after="0" w:line="240" w:lineRule="auto"/>
        <w:ind w:right="480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6A7178">
        <w:rPr>
          <w:rFonts w:ascii="Times New Roman" w:eastAsia="Times New Roman" w:hAnsi="Times New Roman" w:cs="Times New Roman"/>
          <w:b/>
          <w:bCs/>
          <w:sz w:val="28"/>
        </w:rPr>
        <w:t>Criterion IV – Infrastructure and Learning Resources</w:t>
      </w:r>
    </w:p>
    <w:p w:rsidR="00E76AB0" w:rsidRDefault="00E76AB0" w:rsidP="00E76AB0">
      <w:pPr>
        <w:spacing w:after="0" w:line="240" w:lineRule="auto"/>
        <w:ind w:right="480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E76AB0" w:rsidRDefault="00E76AB0" w:rsidP="00E76A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  <w:lang w:eastAsia="en-IN" w:bidi="ar-SA"/>
        </w:rPr>
      </w:pPr>
      <w:r w:rsidRPr="002F1AA2">
        <w:rPr>
          <w:rFonts w:ascii="Times New Roman" w:hAnsi="Times New Roman" w:cs="Times New Roman"/>
          <w:b/>
          <w:bCs/>
          <w:sz w:val="24"/>
          <w:szCs w:val="28"/>
          <w:lang w:eastAsia="en-IN" w:bidi="ar-SA"/>
        </w:rPr>
        <w:t>4.2 Library as a Learning Resource</w:t>
      </w:r>
    </w:p>
    <w:p w:rsidR="00212B1B" w:rsidRDefault="00212B1B" w:rsidP="00E76A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  <w:lang w:eastAsia="en-IN" w:bidi="ar-SA"/>
        </w:rPr>
      </w:pPr>
    </w:p>
    <w:p w:rsidR="00212B1B" w:rsidRDefault="00212B1B" w:rsidP="00E76AB0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7489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4.2.3 Average annual expenditure for purchase of books/ e-books and subscription to journals/e-journals during the last five years (INR in </w:t>
      </w:r>
      <w:proofErr w:type="spellStart"/>
      <w:r w:rsidRPr="00A748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Lakhs</w:t>
      </w:r>
      <w:proofErr w:type="spellEnd"/>
      <w:r w:rsidRPr="00A748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Pr="00A7489F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:rsidR="00212B1B" w:rsidRDefault="00212B1B" w:rsidP="00E76AB0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12B1B" w:rsidRDefault="00212B1B" w:rsidP="00E76A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IN" w:bidi="ar-SA"/>
        </w:rPr>
      </w:pPr>
      <w:r w:rsidRPr="00A26414">
        <w:rPr>
          <w:rFonts w:ascii="Times New Roman" w:hAnsi="Times New Roman" w:cs="Times New Roman"/>
          <w:bCs/>
          <w:sz w:val="24"/>
          <w:szCs w:val="24"/>
          <w:lang w:eastAsia="en-IN" w:bidi="ar-SA"/>
        </w:rPr>
        <w:t xml:space="preserve">Response: </w:t>
      </w:r>
      <w:r>
        <w:rPr>
          <w:rFonts w:ascii="Times New Roman" w:hAnsi="Times New Roman" w:cs="Times New Roman"/>
          <w:b/>
          <w:sz w:val="24"/>
          <w:szCs w:val="24"/>
          <w:lang w:eastAsia="en-IN" w:bidi="ar-SA"/>
        </w:rPr>
        <w:t>13.48</w:t>
      </w:r>
    </w:p>
    <w:p w:rsidR="00212B1B" w:rsidRDefault="00212B1B" w:rsidP="00E76A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IN" w:bidi="ar-SA"/>
        </w:rPr>
      </w:pPr>
    </w:p>
    <w:p w:rsidR="00212B1B" w:rsidRDefault="00212B1B" w:rsidP="00212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eastAsia="en-IN" w:bidi="ar-SA"/>
        </w:rPr>
      </w:pPr>
      <w:r w:rsidRPr="00212B1B">
        <w:rPr>
          <w:rFonts w:ascii="Times New Roman" w:hAnsi="Times New Roman" w:cs="Times New Roman"/>
          <w:b/>
          <w:i/>
          <w:sz w:val="24"/>
          <w:szCs w:val="24"/>
          <w:lang w:eastAsia="en-IN" w:bidi="ar-SA"/>
        </w:rPr>
        <w:t xml:space="preserve">4.2.3.1 </w:t>
      </w:r>
      <w:r w:rsidRPr="00212B1B">
        <w:rPr>
          <w:rFonts w:ascii="Times New Roman" w:hAnsi="Times New Roman" w:cs="Times New Roman"/>
          <w:b/>
          <w:bCs/>
          <w:i/>
          <w:sz w:val="24"/>
          <w:szCs w:val="24"/>
          <w:lang w:eastAsia="en-IN" w:bidi="ar-SA"/>
        </w:rPr>
        <w:t xml:space="preserve">Annual expenditure of purchase of books/e-books and subscription to journals/e- journals year wise during last five years (INR in </w:t>
      </w:r>
      <w:proofErr w:type="spellStart"/>
      <w:r w:rsidRPr="00212B1B">
        <w:rPr>
          <w:rFonts w:ascii="Times New Roman" w:hAnsi="Times New Roman" w:cs="Times New Roman"/>
          <w:b/>
          <w:bCs/>
          <w:i/>
          <w:sz w:val="24"/>
          <w:szCs w:val="24"/>
          <w:lang w:eastAsia="en-IN" w:bidi="ar-SA"/>
        </w:rPr>
        <w:t>Lakhs</w:t>
      </w:r>
      <w:proofErr w:type="spellEnd"/>
      <w:r w:rsidRPr="00212B1B">
        <w:rPr>
          <w:rFonts w:ascii="Times New Roman" w:hAnsi="Times New Roman" w:cs="Times New Roman"/>
          <w:b/>
          <w:bCs/>
          <w:i/>
          <w:sz w:val="24"/>
          <w:szCs w:val="24"/>
          <w:lang w:eastAsia="en-IN" w:bidi="ar-SA"/>
        </w:rPr>
        <w:t>)</w:t>
      </w:r>
    </w:p>
    <w:p w:rsidR="00212B1B" w:rsidRPr="00212B1B" w:rsidRDefault="00212B1B" w:rsidP="00212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eastAsia="en-IN" w:bidi="ar-SA"/>
        </w:rPr>
      </w:pPr>
    </w:p>
    <w:tbl>
      <w:tblPr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9"/>
        <w:gridCol w:w="1539"/>
        <w:gridCol w:w="1539"/>
        <w:gridCol w:w="1539"/>
        <w:gridCol w:w="1540"/>
        <w:gridCol w:w="1540"/>
      </w:tblGrid>
      <w:tr w:rsidR="00212B1B" w:rsidRPr="00A7489F" w:rsidTr="006F38A2">
        <w:trPr>
          <w:trHeight w:val="432"/>
        </w:trPr>
        <w:tc>
          <w:tcPr>
            <w:tcW w:w="1539" w:type="dxa"/>
            <w:vAlign w:val="center"/>
          </w:tcPr>
          <w:p w:rsidR="00212B1B" w:rsidRPr="00A7489F" w:rsidRDefault="00212B1B" w:rsidP="006F38A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89F">
              <w:rPr>
                <w:rFonts w:ascii="Times New Roman" w:eastAsia="Times New Roman" w:hAnsi="Times New Roman"/>
                <w:sz w:val="24"/>
                <w:szCs w:val="24"/>
              </w:rPr>
              <w:t>Year</w:t>
            </w:r>
          </w:p>
        </w:tc>
        <w:tc>
          <w:tcPr>
            <w:tcW w:w="1539" w:type="dxa"/>
            <w:vAlign w:val="center"/>
          </w:tcPr>
          <w:p w:rsidR="00212B1B" w:rsidRPr="00A7489F" w:rsidRDefault="00212B1B" w:rsidP="006F38A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89F">
              <w:rPr>
                <w:rFonts w:ascii="Times New Roman" w:eastAsia="Times New Roman" w:hAnsi="Times New Roman"/>
                <w:sz w:val="24"/>
                <w:szCs w:val="24"/>
              </w:rPr>
              <w:t>2019-20</w:t>
            </w:r>
          </w:p>
        </w:tc>
        <w:tc>
          <w:tcPr>
            <w:tcW w:w="1539" w:type="dxa"/>
            <w:vAlign w:val="center"/>
          </w:tcPr>
          <w:p w:rsidR="00212B1B" w:rsidRPr="00A7489F" w:rsidRDefault="00212B1B" w:rsidP="006F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48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2018-19</w:t>
            </w:r>
          </w:p>
        </w:tc>
        <w:tc>
          <w:tcPr>
            <w:tcW w:w="1539" w:type="dxa"/>
            <w:vAlign w:val="center"/>
          </w:tcPr>
          <w:p w:rsidR="00212B1B" w:rsidRPr="00A7489F" w:rsidRDefault="00212B1B" w:rsidP="006F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48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2017-18</w:t>
            </w:r>
          </w:p>
        </w:tc>
        <w:tc>
          <w:tcPr>
            <w:tcW w:w="1540" w:type="dxa"/>
            <w:vAlign w:val="center"/>
          </w:tcPr>
          <w:p w:rsidR="00212B1B" w:rsidRPr="00A7489F" w:rsidRDefault="00212B1B" w:rsidP="006F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48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2016-17</w:t>
            </w:r>
          </w:p>
        </w:tc>
        <w:tc>
          <w:tcPr>
            <w:tcW w:w="1540" w:type="dxa"/>
            <w:vAlign w:val="center"/>
          </w:tcPr>
          <w:p w:rsidR="00212B1B" w:rsidRPr="00A7489F" w:rsidRDefault="00212B1B" w:rsidP="006F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48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2015-16</w:t>
            </w:r>
          </w:p>
        </w:tc>
      </w:tr>
      <w:tr w:rsidR="00212B1B" w:rsidRPr="00A7489F" w:rsidTr="006F38A2">
        <w:trPr>
          <w:trHeight w:val="432"/>
        </w:trPr>
        <w:tc>
          <w:tcPr>
            <w:tcW w:w="1539" w:type="dxa"/>
            <w:vAlign w:val="center"/>
          </w:tcPr>
          <w:p w:rsidR="00212B1B" w:rsidRPr="00A7489F" w:rsidRDefault="00212B1B" w:rsidP="006F38A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89F">
              <w:rPr>
                <w:rFonts w:ascii="Times New Roman" w:eastAsia="Times New Roman" w:hAnsi="Times New Roman"/>
                <w:sz w:val="24"/>
                <w:szCs w:val="24"/>
              </w:rPr>
              <w:t xml:space="preserve">INR in </w:t>
            </w:r>
            <w:proofErr w:type="spellStart"/>
            <w:r w:rsidRPr="00A7489F">
              <w:rPr>
                <w:rFonts w:ascii="Times New Roman" w:eastAsia="Times New Roman" w:hAnsi="Times New Roman"/>
                <w:sz w:val="24"/>
                <w:szCs w:val="24"/>
              </w:rPr>
              <w:t>lakhs</w:t>
            </w:r>
            <w:proofErr w:type="spellEnd"/>
          </w:p>
        </w:tc>
        <w:tc>
          <w:tcPr>
            <w:tcW w:w="1539" w:type="dxa"/>
            <w:vAlign w:val="center"/>
          </w:tcPr>
          <w:p w:rsidR="00212B1B" w:rsidRPr="00A7489F" w:rsidRDefault="00212B1B" w:rsidP="006F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24.08</w:t>
            </w:r>
          </w:p>
        </w:tc>
        <w:tc>
          <w:tcPr>
            <w:tcW w:w="1539" w:type="dxa"/>
            <w:vAlign w:val="center"/>
          </w:tcPr>
          <w:p w:rsidR="00212B1B" w:rsidRPr="00A7489F" w:rsidRDefault="00212B1B" w:rsidP="006F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9.21</w:t>
            </w:r>
          </w:p>
        </w:tc>
        <w:tc>
          <w:tcPr>
            <w:tcW w:w="1539" w:type="dxa"/>
            <w:vAlign w:val="center"/>
          </w:tcPr>
          <w:p w:rsidR="00212B1B" w:rsidRPr="00A7489F" w:rsidRDefault="00212B1B" w:rsidP="006F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14.68</w:t>
            </w:r>
          </w:p>
        </w:tc>
        <w:tc>
          <w:tcPr>
            <w:tcW w:w="1540" w:type="dxa"/>
            <w:vAlign w:val="center"/>
          </w:tcPr>
          <w:p w:rsidR="00212B1B" w:rsidRPr="00A7489F" w:rsidRDefault="00212B1B" w:rsidP="006F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9.78</w:t>
            </w:r>
          </w:p>
        </w:tc>
        <w:tc>
          <w:tcPr>
            <w:tcW w:w="1540" w:type="dxa"/>
            <w:vAlign w:val="center"/>
          </w:tcPr>
          <w:p w:rsidR="00212B1B" w:rsidRPr="00A7489F" w:rsidRDefault="00212B1B" w:rsidP="006F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9.69</w:t>
            </w:r>
          </w:p>
        </w:tc>
      </w:tr>
    </w:tbl>
    <w:p w:rsidR="00212B1B" w:rsidRDefault="00212B1B" w:rsidP="00E76A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  <w:lang w:eastAsia="en-IN" w:bidi="ar-SA"/>
        </w:rPr>
      </w:pPr>
    </w:p>
    <w:p w:rsidR="00212B1B" w:rsidRDefault="00212B1B" w:rsidP="00E76A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  <w:lang w:eastAsia="en-IN" w:bidi="ar-SA"/>
        </w:rPr>
      </w:pPr>
    </w:p>
    <w:p w:rsidR="00212B1B" w:rsidRDefault="00212B1B" w:rsidP="00E76A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  <w:lang w:eastAsia="en-IN" w:bidi="ar-SA"/>
        </w:rPr>
      </w:pPr>
    </w:p>
    <w:p w:rsidR="00212B1B" w:rsidRPr="002F1AA2" w:rsidRDefault="00212B1B" w:rsidP="00E76A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  <w:lang w:eastAsia="en-IN" w:bidi="ar-SA"/>
        </w:rPr>
      </w:pPr>
    </w:p>
    <w:p w:rsidR="00E76AB0" w:rsidRDefault="00E76AB0" w:rsidP="006F38A2">
      <w:pPr>
        <w:pStyle w:val="NoSpacing"/>
        <w:rPr>
          <w:rFonts w:ascii="Times New Roman" w:hAnsi="Times New Roman" w:cs="Times New Roman"/>
          <w:b/>
          <w:sz w:val="24"/>
          <w:szCs w:val="24"/>
          <w:lang w:val="en-IN" w:eastAsia="en-IN"/>
        </w:rPr>
      </w:pPr>
    </w:p>
    <w:p w:rsidR="00212B1B" w:rsidRDefault="00212B1B" w:rsidP="006F38A2">
      <w:pPr>
        <w:pStyle w:val="NoSpacing"/>
        <w:rPr>
          <w:rFonts w:ascii="Times New Roman" w:hAnsi="Times New Roman" w:cs="Times New Roman"/>
          <w:b/>
          <w:sz w:val="24"/>
          <w:szCs w:val="24"/>
          <w:lang w:val="en-IN" w:eastAsia="en-IN"/>
        </w:rPr>
      </w:pPr>
    </w:p>
    <w:sectPr w:rsidR="00212B1B" w:rsidSect="00FA3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B1C80"/>
    <w:multiLevelType w:val="multilevel"/>
    <w:tmpl w:val="FD1A5A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76AB0"/>
    <w:rsid w:val="00135427"/>
    <w:rsid w:val="00212B1B"/>
    <w:rsid w:val="009A4B52"/>
    <w:rsid w:val="00A16A4B"/>
    <w:rsid w:val="00B92A04"/>
    <w:rsid w:val="00D03843"/>
    <w:rsid w:val="00E76AB0"/>
    <w:rsid w:val="00EE0615"/>
    <w:rsid w:val="00EF005F"/>
    <w:rsid w:val="00FA3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AB0"/>
    <w:pPr>
      <w:spacing w:after="200" w:line="276" w:lineRule="auto"/>
    </w:pPr>
    <w:rPr>
      <w:rFonts w:ascii="Calibri" w:eastAsia="Calibri" w:hAnsi="Calibri" w:cs="Tunga"/>
      <w:lang w:bidi="k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AB0"/>
    <w:pPr>
      <w:ind w:left="720"/>
      <w:contextualSpacing/>
    </w:pPr>
    <w:rPr>
      <w:rFonts w:cs="Times New Roman"/>
      <w:lang w:val="en-US" w:bidi="ar-SA"/>
    </w:rPr>
  </w:style>
  <w:style w:type="paragraph" w:styleId="NoSpacing">
    <w:name w:val="No Spacing"/>
    <w:link w:val="NoSpacingChar"/>
    <w:uiPriority w:val="1"/>
    <w:qFormat/>
    <w:rsid w:val="00E76AB0"/>
    <w:pPr>
      <w:spacing w:after="0" w:line="240" w:lineRule="auto"/>
    </w:pPr>
    <w:rPr>
      <w:rFonts w:ascii="Calibri" w:eastAsia="Calibri" w:hAnsi="Calibri" w:cs="Mangal"/>
      <w:sz w:val="20"/>
      <w:szCs w:val="20"/>
      <w:lang w:val="en-US"/>
    </w:rPr>
  </w:style>
  <w:style w:type="character" w:customStyle="1" w:styleId="NoSpacingChar">
    <w:name w:val="No Spacing Char"/>
    <w:link w:val="NoSpacing"/>
    <w:uiPriority w:val="1"/>
    <w:qFormat/>
    <w:locked/>
    <w:rsid w:val="00E76AB0"/>
    <w:rPr>
      <w:rFonts w:ascii="Calibri" w:eastAsia="Calibri" w:hAnsi="Calibri" w:cs="Mangal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0384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384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dpmli</dc:creator>
  <cp:lastModifiedBy>dpmli</cp:lastModifiedBy>
  <cp:revision>6</cp:revision>
  <dcterms:created xsi:type="dcterms:W3CDTF">2021-02-16T16:18:00Z</dcterms:created>
  <dcterms:modified xsi:type="dcterms:W3CDTF">2021-02-21T18:51:00Z</dcterms:modified>
</cp:coreProperties>
</file>