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D6" w:rsidRDefault="008C26D6" w:rsidP="00AD7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</w:rPr>
      </w:pPr>
    </w:p>
    <w:p w:rsidR="008C26D6" w:rsidRDefault="008C26D6" w:rsidP="008C26D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6A7178">
        <w:rPr>
          <w:rFonts w:ascii="Times New Roman" w:eastAsia="Times New Roman" w:hAnsi="Times New Roman" w:cs="Times New Roman"/>
          <w:b/>
          <w:bCs/>
          <w:sz w:val="28"/>
        </w:rPr>
        <w:t>Criterion IV – Infrastructure and Learning Resources</w:t>
      </w:r>
    </w:p>
    <w:p w:rsidR="008D5A33" w:rsidRDefault="008D5A33" w:rsidP="008C26D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8D5A33" w:rsidRDefault="008D5A33" w:rsidP="008D5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F8F">
        <w:rPr>
          <w:rFonts w:ascii="Times New Roman" w:eastAsia="Times New Roman" w:hAnsi="Times New Roman" w:cs="Times New Roman"/>
          <w:b/>
          <w:bCs/>
          <w:sz w:val="24"/>
          <w:szCs w:val="24"/>
        </w:rPr>
        <w:t>4.1 Physical Facilities</w:t>
      </w:r>
    </w:p>
    <w:p w:rsidR="00FA650B" w:rsidRDefault="00FA650B" w:rsidP="00FA6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</w:rPr>
      </w:pPr>
    </w:p>
    <w:p w:rsidR="00FA650B" w:rsidRPr="00C70D7E" w:rsidRDefault="00FA650B" w:rsidP="00FA6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D7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4.1.3 Percentage of classrooms and seminar halls with ICT – enabled facilities such as smart class, LMS, etc.</w:t>
      </w:r>
      <w:r w:rsidRPr="00C70D7E">
        <w:rPr>
          <w:rFonts w:ascii="Times New Roman" w:hAnsi="Times New Roman" w:cs="Times New Roman"/>
          <w:b/>
          <w:sz w:val="24"/>
          <w:szCs w:val="24"/>
        </w:rPr>
        <w:t xml:space="preserve"> (Data for the latest completed academic year:</w:t>
      </w:r>
    </w:p>
    <w:p w:rsidR="00FA3BA0" w:rsidRDefault="00FA3BA0" w:rsidP="0072294A">
      <w:pPr>
        <w:spacing w:after="0" w:line="240" w:lineRule="auto"/>
        <w:rPr>
          <w:sz w:val="24"/>
          <w:szCs w:val="24"/>
        </w:rPr>
      </w:pPr>
    </w:p>
    <w:p w:rsidR="00323550" w:rsidRDefault="00323550" w:rsidP="0072294A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Response: </w:t>
      </w:r>
      <w:r w:rsidR="00FA650B" w:rsidRPr="00182B4A">
        <w:rPr>
          <w:rFonts w:ascii="Times New Roman" w:hAnsi="Times New Roman" w:cs="Times New Roman"/>
          <w:b/>
          <w:bCs/>
        </w:rPr>
        <w:t>100</w:t>
      </w:r>
    </w:p>
    <w:p w:rsidR="00FA650B" w:rsidRDefault="00FA650B" w:rsidP="0072294A">
      <w:pPr>
        <w:spacing w:after="0" w:line="240" w:lineRule="auto"/>
        <w:rPr>
          <w:rFonts w:ascii="Times New Roman" w:hAnsi="Times New Roman" w:cs="Times New Roman"/>
          <w:bCs/>
        </w:rPr>
      </w:pPr>
    </w:p>
    <w:p w:rsidR="00FA650B" w:rsidRPr="0072294A" w:rsidRDefault="00FA650B" w:rsidP="0072294A">
      <w:pPr>
        <w:spacing w:after="0" w:line="240" w:lineRule="auto"/>
        <w:rPr>
          <w:sz w:val="24"/>
          <w:szCs w:val="24"/>
        </w:rPr>
      </w:pPr>
      <w:r w:rsidRPr="00C70D7E">
        <w:rPr>
          <w:rFonts w:ascii="Times New Roman" w:hAnsi="Times New Roman" w:cs="Times New Roman"/>
          <w:sz w:val="24"/>
          <w:szCs w:val="24"/>
        </w:rPr>
        <w:t>4.1.3.1: Number of classrooms and seminar halls with ICT facilities</w:t>
      </w:r>
      <w:r w:rsidRPr="00C70D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B3A12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DD2CAE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AD777C" w:rsidRDefault="00AD777C" w:rsidP="0072294A">
      <w:pPr>
        <w:spacing w:after="0" w:line="240" w:lineRule="auto"/>
        <w:rPr>
          <w:sz w:val="24"/>
          <w:szCs w:val="24"/>
        </w:rPr>
      </w:pPr>
    </w:p>
    <w:p w:rsidR="00FA650B" w:rsidRPr="0072294A" w:rsidRDefault="00FA650B" w:rsidP="0072294A">
      <w:pPr>
        <w:spacing w:after="0" w:line="240" w:lineRule="auto"/>
        <w:rPr>
          <w:sz w:val="24"/>
          <w:szCs w:val="24"/>
        </w:rPr>
      </w:pPr>
    </w:p>
    <w:p w:rsidR="00AD777C" w:rsidRDefault="00AD777C"/>
    <w:sectPr w:rsidR="00AD777C" w:rsidSect="00FA3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E66"/>
    <w:multiLevelType w:val="hybridMultilevel"/>
    <w:tmpl w:val="20281A14"/>
    <w:lvl w:ilvl="0" w:tplc="FA84595E">
      <w:numFmt w:val="bullet"/>
      <w:lvlText w:val="•"/>
      <w:lvlJc w:val="left"/>
      <w:pPr>
        <w:ind w:left="475" w:hanging="180"/>
      </w:pPr>
      <w:rPr>
        <w:rFonts w:ascii="Arial Black" w:eastAsia="Arial Black" w:hAnsi="Arial Black" w:cs="Arial Black" w:hint="default"/>
        <w:w w:val="70"/>
        <w:position w:val="-1"/>
        <w:sz w:val="22"/>
        <w:szCs w:val="22"/>
        <w:lang w:val="en-US" w:eastAsia="en-US" w:bidi="ar-SA"/>
      </w:rPr>
    </w:lvl>
    <w:lvl w:ilvl="1" w:tplc="CCD6E844">
      <w:numFmt w:val="bullet"/>
      <w:lvlText w:val="•"/>
      <w:lvlJc w:val="left"/>
      <w:pPr>
        <w:ind w:left="1016" w:hanging="180"/>
      </w:pPr>
      <w:rPr>
        <w:rFonts w:ascii="Arial Black" w:eastAsia="Arial Black" w:hAnsi="Arial Black" w:cs="Arial Black" w:hint="default"/>
        <w:w w:val="70"/>
        <w:position w:val="-1"/>
        <w:sz w:val="22"/>
        <w:szCs w:val="22"/>
        <w:lang w:val="en-US" w:eastAsia="en-US" w:bidi="ar-SA"/>
      </w:rPr>
    </w:lvl>
    <w:lvl w:ilvl="2" w:tplc="395AB48C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3" w:tplc="FB6AD7D6">
      <w:numFmt w:val="bullet"/>
      <w:lvlText w:val="•"/>
      <w:lvlJc w:val="left"/>
      <w:pPr>
        <w:ind w:left="2981" w:hanging="180"/>
      </w:pPr>
      <w:rPr>
        <w:rFonts w:hint="default"/>
        <w:lang w:val="en-US" w:eastAsia="en-US" w:bidi="ar-SA"/>
      </w:rPr>
    </w:lvl>
    <w:lvl w:ilvl="4" w:tplc="B2B07714">
      <w:numFmt w:val="bullet"/>
      <w:lvlText w:val="•"/>
      <w:lvlJc w:val="left"/>
      <w:pPr>
        <w:ind w:left="3961" w:hanging="180"/>
      </w:pPr>
      <w:rPr>
        <w:rFonts w:hint="default"/>
        <w:lang w:val="en-US" w:eastAsia="en-US" w:bidi="ar-SA"/>
      </w:rPr>
    </w:lvl>
    <w:lvl w:ilvl="5" w:tplc="A648AF24">
      <w:numFmt w:val="bullet"/>
      <w:lvlText w:val="•"/>
      <w:lvlJc w:val="left"/>
      <w:pPr>
        <w:ind w:left="4942" w:hanging="180"/>
      </w:pPr>
      <w:rPr>
        <w:rFonts w:hint="default"/>
        <w:lang w:val="en-US" w:eastAsia="en-US" w:bidi="ar-SA"/>
      </w:rPr>
    </w:lvl>
    <w:lvl w:ilvl="6" w:tplc="9E8AAB74">
      <w:numFmt w:val="bullet"/>
      <w:lvlText w:val="•"/>
      <w:lvlJc w:val="left"/>
      <w:pPr>
        <w:ind w:left="5922" w:hanging="180"/>
      </w:pPr>
      <w:rPr>
        <w:rFonts w:hint="default"/>
        <w:lang w:val="en-US" w:eastAsia="en-US" w:bidi="ar-SA"/>
      </w:rPr>
    </w:lvl>
    <w:lvl w:ilvl="7" w:tplc="06BCB9BC">
      <w:numFmt w:val="bullet"/>
      <w:lvlText w:val="•"/>
      <w:lvlJc w:val="left"/>
      <w:pPr>
        <w:ind w:left="6903" w:hanging="180"/>
      </w:pPr>
      <w:rPr>
        <w:rFonts w:hint="default"/>
        <w:lang w:val="en-US" w:eastAsia="en-US" w:bidi="ar-SA"/>
      </w:rPr>
    </w:lvl>
    <w:lvl w:ilvl="8" w:tplc="FB8CEF50">
      <w:numFmt w:val="bullet"/>
      <w:lvlText w:val="•"/>
      <w:lvlJc w:val="left"/>
      <w:pPr>
        <w:ind w:left="7883" w:hanging="180"/>
      </w:pPr>
      <w:rPr>
        <w:rFonts w:hint="default"/>
        <w:lang w:val="en-US" w:eastAsia="en-US" w:bidi="ar-SA"/>
      </w:rPr>
    </w:lvl>
  </w:abstractNum>
  <w:abstractNum w:abstractNumId="1">
    <w:nsid w:val="323A1120"/>
    <w:multiLevelType w:val="hybridMultilevel"/>
    <w:tmpl w:val="4306A7CE"/>
    <w:lvl w:ilvl="0" w:tplc="12DCC210">
      <w:start w:val="1"/>
      <w:numFmt w:val="decimal"/>
      <w:lvlText w:val="%1."/>
      <w:lvlJc w:val="left"/>
      <w:pPr>
        <w:ind w:left="475" w:hanging="360"/>
      </w:pPr>
      <w:rPr>
        <w:rFonts w:ascii="Arial" w:eastAsia="Arial" w:hAnsi="Arial" w:cs="Arial" w:hint="default"/>
        <w:spacing w:val="-10"/>
        <w:w w:val="99"/>
        <w:sz w:val="22"/>
        <w:szCs w:val="22"/>
        <w:lang w:val="en-US" w:eastAsia="en-US" w:bidi="ar-SA"/>
      </w:rPr>
    </w:lvl>
    <w:lvl w:ilvl="1" w:tplc="8CA4F54E">
      <w:numFmt w:val="bullet"/>
      <w:lvlText w:val="•"/>
      <w:lvlJc w:val="left"/>
      <w:pPr>
        <w:ind w:left="1016" w:hanging="180"/>
      </w:pPr>
      <w:rPr>
        <w:rFonts w:ascii="Arial Black" w:eastAsia="Arial Black" w:hAnsi="Arial Black" w:cs="Arial Black" w:hint="default"/>
        <w:w w:val="70"/>
        <w:position w:val="-1"/>
        <w:sz w:val="22"/>
        <w:szCs w:val="22"/>
        <w:lang w:val="en-US" w:eastAsia="en-US" w:bidi="ar-SA"/>
      </w:rPr>
    </w:lvl>
    <w:lvl w:ilvl="2" w:tplc="5A303B14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3" w:tplc="E2D215E0">
      <w:numFmt w:val="bullet"/>
      <w:lvlText w:val="•"/>
      <w:lvlJc w:val="left"/>
      <w:pPr>
        <w:ind w:left="2981" w:hanging="180"/>
      </w:pPr>
      <w:rPr>
        <w:rFonts w:hint="default"/>
        <w:lang w:val="en-US" w:eastAsia="en-US" w:bidi="ar-SA"/>
      </w:rPr>
    </w:lvl>
    <w:lvl w:ilvl="4" w:tplc="86420346">
      <w:numFmt w:val="bullet"/>
      <w:lvlText w:val="•"/>
      <w:lvlJc w:val="left"/>
      <w:pPr>
        <w:ind w:left="3961" w:hanging="180"/>
      </w:pPr>
      <w:rPr>
        <w:rFonts w:hint="default"/>
        <w:lang w:val="en-US" w:eastAsia="en-US" w:bidi="ar-SA"/>
      </w:rPr>
    </w:lvl>
    <w:lvl w:ilvl="5" w:tplc="F3BAB850">
      <w:numFmt w:val="bullet"/>
      <w:lvlText w:val="•"/>
      <w:lvlJc w:val="left"/>
      <w:pPr>
        <w:ind w:left="4942" w:hanging="180"/>
      </w:pPr>
      <w:rPr>
        <w:rFonts w:hint="default"/>
        <w:lang w:val="en-US" w:eastAsia="en-US" w:bidi="ar-SA"/>
      </w:rPr>
    </w:lvl>
    <w:lvl w:ilvl="6" w:tplc="4E86BB0E">
      <w:numFmt w:val="bullet"/>
      <w:lvlText w:val="•"/>
      <w:lvlJc w:val="left"/>
      <w:pPr>
        <w:ind w:left="5922" w:hanging="180"/>
      </w:pPr>
      <w:rPr>
        <w:rFonts w:hint="default"/>
        <w:lang w:val="en-US" w:eastAsia="en-US" w:bidi="ar-SA"/>
      </w:rPr>
    </w:lvl>
    <w:lvl w:ilvl="7" w:tplc="B080AC5C">
      <w:numFmt w:val="bullet"/>
      <w:lvlText w:val="•"/>
      <w:lvlJc w:val="left"/>
      <w:pPr>
        <w:ind w:left="6903" w:hanging="180"/>
      </w:pPr>
      <w:rPr>
        <w:rFonts w:hint="default"/>
        <w:lang w:val="en-US" w:eastAsia="en-US" w:bidi="ar-SA"/>
      </w:rPr>
    </w:lvl>
    <w:lvl w:ilvl="8" w:tplc="F8321EF4">
      <w:numFmt w:val="bullet"/>
      <w:lvlText w:val="•"/>
      <w:lvlJc w:val="left"/>
      <w:pPr>
        <w:ind w:left="7883" w:hanging="18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B5E45"/>
    <w:rsid w:val="000D7794"/>
    <w:rsid w:val="00142049"/>
    <w:rsid w:val="00182B4A"/>
    <w:rsid w:val="00323550"/>
    <w:rsid w:val="00403F75"/>
    <w:rsid w:val="005F7C71"/>
    <w:rsid w:val="006B3A12"/>
    <w:rsid w:val="006E6D27"/>
    <w:rsid w:val="0072294A"/>
    <w:rsid w:val="008473FB"/>
    <w:rsid w:val="008C26D6"/>
    <w:rsid w:val="008D5A33"/>
    <w:rsid w:val="00A17D61"/>
    <w:rsid w:val="00AD777C"/>
    <w:rsid w:val="00AE7B0C"/>
    <w:rsid w:val="00C568DF"/>
    <w:rsid w:val="00C63D0B"/>
    <w:rsid w:val="00DD2CAE"/>
    <w:rsid w:val="00F070FA"/>
    <w:rsid w:val="00F325A2"/>
    <w:rsid w:val="00F61035"/>
    <w:rsid w:val="00FA3BA0"/>
    <w:rsid w:val="00FA650B"/>
    <w:rsid w:val="00FB5E45"/>
    <w:rsid w:val="00FE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77C"/>
    <w:pPr>
      <w:spacing w:after="200" w:line="276" w:lineRule="auto"/>
    </w:pPr>
    <w:rPr>
      <w:rFonts w:ascii="Calibri" w:eastAsia="Calibri" w:hAnsi="Calibri" w:cs="Tunga"/>
      <w:lang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D777C"/>
    <w:pPr>
      <w:ind w:left="720"/>
      <w:contextualSpacing/>
    </w:pPr>
    <w:rPr>
      <w:rFonts w:cs="Times New Roman"/>
      <w:lang w:val="en-US" w:bidi="ar-SA"/>
    </w:rPr>
  </w:style>
  <w:style w:type="paragraph" w:styleId="NoSpacing">
    <w:name w:val="No Spacing"/>
    <w:link w:val="NoSpacingChar"/>
    <w:uiPriority w:val="1"/>
    <w:qFormat/>
    <w:rsid w:val="00AD777C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AD777C"/>
    <w:rPr>
      <w:rFonts w:ascii="Calibri" w:eastAsia="Calibri" w:hAnsi="Calibri" w:cs="Mang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2294A"/>
    <w:pPr>
      <w:widowControl w:val="0"/>
      <w:autoSpaceDE w:val="0"/>
      <w:autoSpaceDN w:val="0"/>
      <w:spacing w:before="127" w:after="0" w:line="240" w:lineRule="auto"/>
      <w:ind w:left="475" w:hanging="361"/>
    </w:pPr>
    <w:rPr>
      <w:rFonts w:ascii="Arial" w:eastAsia="Arial" w:hAnsi="Arial" w:cs="Arial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2294A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dpmli</cp:lastModifiedBy>
  <cp:revision>16</cp:revision>
  <dcterms:created xsi:type="dcterms:W3CDTF">2021-02-16T16:00:00Z</dcterms:created>
  <dcterms:modified xsi:type="dcterms:W3CDTF">2021-03-02T10:11:00Z</dcterms:modified>
</cp:coreProperties>
</file>