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7345B" w14:textId="7ED2C2FC" w:rsidR="00BF56C8" w:rsidRPr="00A272CC" w:rsidRDefault="00CA5E64" w:rsidP="00CA5E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A272CC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6.3 Faculty Empowerment Strategies </w:t>
      </w:r>
    </w:p>
    <w:p w14:paraId="768F4696" w14:textId="77777777" w:rsidR="00A272CC" w:rsidRPr="00CA5E64" w:rsidRDefault="00A272CC" w:rsidP="00CA5E64">
      <w:pPr>
        <w:spacing w:after="0" w:line="240" w:lineRule="auto"/>
        <w:jc w:val="center"/>
        <w:rPr>
          <w:sz w:val="36"/>
          <w:szCs w:val="36"/>
        </w:rPr>
      </w:pPr>
    </w:p>
    <w:p w14:paraId="28707847" w14:textId="77777777" w:rsidR="007B0061" w:rsidRPr="00197C25" w:rsidRDefault="007B0061" w:rsidP="00197C25">
      <w:pPr>
        <w:jc w:val="both"/>
        <w:rPr>
          <w:rFonts w:asciiTheme="majorHAnsi" w:hAnsiTheme="majorHAnsi"/>
          <w:b/>
          <w:sz w:val="24"/>
          <w:szCs w:val="24"/>
        </w:rPr>
      </w:pPr>
      <w:r w:rsidRPr="00197C25">
        <w:rPr>
          <w:rFonts w:asciiTheme="majorHAnsi" w:hAnsiTheme="majorHAnsi"/>
          <w:b/>
          <w:sz w:val="24"/>
          <w:szCs w:val="24"/>
        </w:rPr>
        <w:t xml:space="preserve">6.3.4. Average percentage of teachers undergoing online/ face-to-face Faculty Development Programmes during the last five years (Professional Development Programmes, Orientation / Induction Programmes, Refresher Course, Short Term Course etc.,) </w:t>
      </w:r>
    </w:p>
    <w:p w14:paraId="7DC300E0" w14:textId="77777777" w:rsidR="007B0061" w:rsidRPr="00197C25" w:rsidRDefault="007B0061" w:rsidP="00197C25">
      <w:pPr>
        <w:jc w:val="both"/>
        <w:rPr>
          <w:rFonts w:asciiTheme="majorHAnsi" w:hAnsiTheme="majorHAnsi"/>
          <w:sz w:val="24"/>
          <w:szCs w:val="24"/>
        </w:rPr>
      </w:pPr>
      <w:r w:rsidRPr="00197C25">
        <w:rPr>
          <w:rFonts w:asciiTheme="majorHAnsi" w:hAnsiTheme="majorHAnsi"/>
          <w:sz w:val="24"/>
          <w:szCs w:val="24"/>
        </w:rPr>
        <w:t>6.3.4.1: Total number of teachers attending professional development Programmes, viz., Orientation Programme, Refresher Course, Short Term Course, Faculty Development Programmes year wise during last five years.</w:t>
      </w:r>
    </w:p>
    <w:p w14:paraId="3D057D59" w14:textId="77777777" w:rsidR="00863EB5" w:rsidRDefault="007B0061">
      <w:r>
        <w:t xml:space="preserve"> </w:t>
      </w:r>
    </w:p>
    <w:tbl>
      <w:tblPr>
        <w:tblStyle w:val="TableGrid"/>
        <w:tblW w:w="9164" w:type="dxa"/>
        <w:tblLook w:val="04A0" w:firstRow="1" w:lastRow="0" w:firstColumn="1" w:lastColumn="0" w:noHBand="0" w:noVBand="1"/>
      </w:tblPr>
      <w:tblGrid>
        <w:gridCol w:w="1527"/>
        <w:gridCol w:w="1527"/>
        <w:gridCol w:w="1527"/>
        <w:gridCol w:w="1527"/>
        <w:gridCol w:w="1528"/>
        <w:gridCol w:w="1528"/>
      </w:tblGrid>
      <w:tr w:rsidR="00E72461" w:rsidRPr="007D70EC" w14:paraId="0D09166B" w14:textId="77777777" w:rsidTr="00A272CC">
        <w:trPr>
          <w:trHeight w:val="692"/>
        </w:trPr>
        <w:tc>
          <w:tcPr>
            <w:tcW w:w="1527" w:type="dxa"/>
            <w:vAlign w:val="center"/>
          </w:tcPr>
          <w:p w14:paraId="119BDF1A" w14:textId="6EE1DC16" w:rsidR="00E72461" w:rsidRPr="007D70EC" w:rsidRDefault="00E72461" w:rsidP="00A272C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D70EC">
              <w:rPr>
                <w:rFonts w:asciiTheme="majorHAnsi" w:hAnsiTheme="majorHAnsi"/>
                <w:b/>
                <w:sz w:val="24"/>
                <w:szCs w:val="24"/>
              </w:rPr>
              <w:t>Years</w:t>
            </w:r>
          </w:p>
        </w:tc>
        <w:tc>
          <w:tcPr>
            <w:tcW w:w="1527" w:type="dxa"/>
            <w:vAlign w:val="center"/>
          </w:tcPr>
          <w:p w14:paraId="320E18E7" w14:textId="77777777" w:rsidR="00E72461" w:rsidRPr="007D70EC" w:rsidRDefault="00E72461" w:rsidP="00A272C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D70EC">
              <w:rPr>
                <w:rFonts w:asciiTheme="majorHAnsi" w:hAnsiTheme="majorHAnsi"/>
                <w:b/>
                <w:sz w:val="24"/>
                <w:szCs w:val="24"/>
              </w:rPr>
              <w:t>2019-2020</w:t>
            </w:r>
          </w:p>
        </w:tc>
        <w:tc>
          <w:tcPr>
            <w:tcW w:w="1527" w:type="dxa"/>
            <w:vAlign w:val="center"/>
          </w:tcPr>
          <w:p w14:paraId="22E98204" w14:textId="77777777" w:rsidR="00E72461" w:rsidRPr="007D70EC" w:rsidRDefault="00E72461" w:rsidP="00A272C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D70EC">
              <w:rPr>
                <w:rFonts w:asciiTheme="majorHAnsi" w:hAnsiTheme="majorHAnsi"/>
                <w:b/>
                <w:sz w:val="24"/>
                <w:szCs w:val="24"/>
              </w:rPr>
              <w:t>2018-2019</w:t>
            </w:r>
          </w:p>
        </w:tc>
        <w:tc>
          <w:tcPr>
            <w:tcW w:w="1527" w:type="dxa"/>
            <w:vAlign w:val="center"/>
          </w:tcPr>
          <w:p w14:paraId="34AF695C" w14:textId="77777777" w:rsidR="00E72461" w:rsidRPr="007D70EC" w:rsidRDefault="00E72461" w:rsidP="00A272C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D70EC">
              <w:rPr>
                <w:rFonts w:asciiTheme="majorHAnsi" w:hAnsiTheme="majorHAnsi"/>
                <w:b/>
                <w:sz w:val="24"/>
                <w:szCs w:val="24"/>
              </w:rPr>
              <w:t>2017-2018</w:t>
            </w:r>
          </w:p>
        </w:tc>
        <w:tc>
          <w:tcPr>
            <w:tcW w:w="1528" w:type="dxa"/>
            <w:vAlign w:val="center"/>
          </w:tcPr>
          <w:p w14:paraId="196EAF78" w14:textId="77777777" w:rsidR="00E72461" w:rsidRPr="007D70EC" w:rsidRDefault="00E72461" w:rsidP="00A272C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D70EC">
              <w:rPr>
                <w:rFonts w:asciiTheme="majorHAnsi" w:hAnsiTheme="majorHAnsi"/>
                <w:b/>
                <w:sz w:val="24"/>
                <w:szCs w:val="24"/>
              </w:rPr>
              <w:t>2016-2017</w:t>
            </w:r>
          </w:p>
        </w:tc>
        <w:tc>
          <w:tcPr>
            <w:tcW w:w="1528" w:type="dxa"/>
            <w:vAlign w:val="center"/>
          </w:tcPr>
          <w:p w14:paraId="43C238C8" w14:textId="77777777" w:rsidR="00E72461" w:rsidRPr="007D70EC" w:rsidRDefault="00E72461" w:rsidP="00A272C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D70EC">
              <w:rPr>
                <w:rFonts w:asciiTheme="majorHAnsi" w:hAnsiTheme="majorHAnsi"/>
                <w:b/>
                <w:sz w:val="24"/>
                <w:szCs w:val="24"/>
              </w:rPr>
              <w:t>2015-2016</w:t>
            </w:r>
          </w:p>
        </w:tc>
      </w:tr>
      <w:tr w:rsidR="00E72461" w:rsidRPr="007D70EC" w14:paraId="58467621" w14:textId="77777777" w:rsidTr="00A272CC">
        <w:trPr>
          <w:trHeight w:val="685"/>
        </w:trPr>
        <w:tc>
          <w:tcPr>
            <w:tcW w:w="1527" w:type="dxa"/>
            <w:vAlign w:val="center"/>
          </w:tcPr>
          <w:p w14:paraId="7BE7A27D" w14:textId="4BB0E304" w:rsidR="00E72461" w:rsidRPr="007D70EC" w:rsidRDefault="00E72461" w:rsidP="00A272C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D70EC">
              <w:rPr>
                <w:rFonts w:asciiTheme="majorHAnsi" w:hAnsiTheme="majorHAnsi"/>
                <w:b/>
                <w:sz w:val="24"/>
                <w:szCs w:val="24"/>
              </w:rPr>
              <w:t>Numbers</w:t>
            </w:r>
          </w:p>
        </w:tc>
        <w:tc>
          <w:tcPr>
            <w:tcW w:w="1527" w:type="dxa"/>
            <w:vAlign w:val="center"/>
          </w:tcPr>
          <w:p w14:paraId="52813567" w14:textId="77777777" w:rsidR="00E72461" w:rsidRPr="007D70EC" w:rsidRDefault="00E72461" w:rsidP="00A272C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D70EC">
              <w:rPr>
                <w:rFonts w:asciiTheme="majorHAnsi" w:hAnsiTheme="majorHAnsi"/>
                <w:b/>
                <w:sz w:val="24"/>
                <w:szCs w:val="24"/>
              </w:rPr>
              <w:t>4</w:t>
            </w:r>
            <w:r w:rsidR="00FC40FB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1527" w:type="dxa"/>
            <w:vAlign w:val="center"/>
          </w:tcPr>
          <w:p w14:paraId="5F1CF6A5" w14:textId="77777777" w:rsidR="00E72461" w:rsidRPr="007D70EC" w:rsidRDefault="00E72461" w:rsidP="00A272C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D70EC"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r w:rsidR="00F336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1527" w:type="dxa"/>
            <w:vAlign w:val="center"/>
          </w:tcPr>
          <w:p w14:paraId="25743207" w14:textId="77777777" w:rsidR="00E72461" w:rsidRPr="007D70EC" w:rsidRDefault="00F33651" w:rsidP="00A272C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="00E72461" w:rsidRPr="007D70EC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1528" w:type="dxa"/>
            <w:vAlign w:val="center"/>
          </w:tcPr>
          <w:p w14:paraId="7C0FECB0" w14:textId="77777777" w:rsidR="00E72461" w:rsidRPr="007D70EC" w:rsidRDefault="00E72461" w:rsidP="00A272C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D70EC">
              <w:rPr>
                <w:rFonts w:asciiTheme="majorHAnsi" w:hAnsiTheme="majorHAnsi"/>
                <w:b/>
                <w:sz w:val="24"/>
                <w:szCs w:val="24"/>
              </w:rPr>
              <w:t>29</w:t>
            </w:r>
          </w:p>
        </w:tc>
        <w:tc>
          <w:tcPr>
            <w:tcW w:w="1528" w:type="dxa"/>
            <w:vAlign w:val="center"/>
          </w:tcPr>
          <w:p w14:paraId="0D037259" w14:textId="77777777" w:rsidR="00E72461" w:rsidRPr="007D70EC" w:rsidRDefault="00E72461" w:rsidP="00A272C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D70EC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="000D1E5F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</w:tr>
    </w:tbl>
    <w:p w14:paraId="222EB9DD" w14:textId="77777777" w:rsidR="007B0061" w:rsidRPr="004A7410" w:rsidRDefault="007B0061">
      <w:pPr>
        <w:rPr>
          <w:b/>
        </w:rPr>
      </w:pPr>
    </w:p>
    <w:p w14:paraId="759D2002" w14:textId="77777777" w:rsidR="00B0383D" w:rsidRDefault="00B0383D"/>
    <w:sectPr w:rsidR="00B0383D" w:rsidSect="00863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6CF34" w14:textId="77777777" w:rsidR="005F3A86" w:rsidRDefault="005F3A86" w:rsidP="00F568B6">
      <w:pPr>
        <w:spacing w:after="0" w:line="240" w:lineRule="auto"/>
      </w:pPr>
      <w:r>
        <w:separator/>
      </w:r>
    </w:p>
  </w:endnote>
  <w:endnote w:type="continuationSeparator" w:id="0">
    <w:p w14:paraId="2970CE79" w14:textId="77777777" w:rsidR="005F3A86" w:rsidRDefault="005F3A86" w:rsidP="00F5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2954D" w14:textId="77777777" w:rsidR="001554FE" w:rsidRDefault="001554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94579" w14:textId="77777777" w:rsidR="005C3D09" w:rsidRPr="00F86AEE" w:rsidRDefault="005C3D09" w:rsidP="005C3D09">
    <w:pPr>
      <w:pStyle w:val="Footer"/>
      <w:rPr>
        <w:color w:val="0070C0"/>
        <w:sz w:val="20"/>
        <w:szCs w:val="20"/>
      </w:rPr>
    </w:pPr>
    <w:r w:rsidRPr="00F86AEE">
      <w:rPr>
        <w:color w:val="0070C0"/>
        <w:sz w:val="20"/>
        <w:szCs w:val="20"/>
      </w:rPr>
      <w:t>SSR Cycle 3</w:t>
    </w:r>
    <w:r w:rsidRPr="00F86AEE">
      <w:rPr>
        <w:color w:val="0070C0"/>
        <w:sz w:val="20"/>
        <w:szCs w:val="20"/>
      </w:rPr>
      <w:ptab w:relativeTo="margin" w:alignment="center" w:leader="none"/>
    </w:r>
    <w:r w:rsidRPr="00F86AEE">
      <w:rPr>
        <w:color w:val="0070C0"/>
        <w:sz w:val="20"/>
        <w:szCs w:val="20"/>
      </w:rPr>
      <w:ptab w:relativeTo="margin" w:alignment="right" w:leader="none"/>
    </w:r>
    <w:r w:rsidR="001554FE">
      <w:rPr>
        <w:color w:val="0070C0"/>
        <w:sz w:val="20"/>
        <w:szCs w:val="20"/>
      </w:rPr>
      <w:t xml:space="preserve">NAAC </w:t>
    </w:r>
    <w:r w:rsidRPr="00F86AEE">
      <w:rPr>
        <w:color w:val="0070C0"/>
        <w:sz w:val="20"/>
        <w:szCs w:val="20"/>
      </w:rPr>
      <w:t>Criterion VI</w:t>
    </w:r>
  </w:p>
  <w:p w14:paraId="4CFAF1BF" w14:textId="77777777" w:rsidR="005C3D09" w:rsidRPr="005C3D09" w:rsidRDefault="005C3D09" w:rsidP="005C3D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0210A" w14:textId="77777777" w:rsidR="001554FE" w:rsidRDefault="00155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1ECEE" w14:textId="77777777" w:rsidR="005F3A86" w:rsidRDefault="005F3A86" w:rsidP="00F568B6">
      <w:pPr>
        <w:spacing w:after="0" w:line="240" w:lineRule="auto"/>
      </w:pPr>
      <w:r>
        <w:separator/>
      </w:r>
    </w:p>
  </w:footnote>
  <w:footnote w:type="continuationSeparator" w:id="0">
    <w:p w14:paraId="5DB8299C" w14:textId="77777777" w:rsidR="005F3A86" w:rsidRDefault="005F3A86" w:rsidP="00F56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DACEC" w14:textId="77777777" w:rsidR="001554FE" w:rsidRDefault="001554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0064D" w14:textId="77777777" w:rsidR="00F568B6" w:rsidRPr="00237F88" w:rsidRDefault="00F568B6" w:rsidP="00F568B6">
    <w:pPr>
      <w:spacing w:after="0" w:line="240" w:lineRule="auto"/>
      <w:jc w:val="center"/>
      <w:rPr>
        <w:rFonts w:ascii="Times New Roman" w:hAnsi="Times New Roman" w:cs="Times New Roman"/>
        <w:b/>
        <w:color w:val="000099"/>
        <w:sz w:val="32"/>
        <w:szCs w:val="32"/>
      </w:rPr>
    </w:pPr>
    <w:r w:rsidRPr="0014432B">
      <w:rPr>
        <w:noProof/>
        <w:color w:val="C00000"/>
        <w:sz w:val="32"/>
        <w:szCs w:val="32"/>
        <w:lang w:eastAsia="en-IN"/>
      </w:rPr>
      <w:drawing>
        <wp:anchor distT="0" distB="0" distL="114300" distR="114300" simplePos="0" relativeHeight="251659264" behindDoc="1" locked="0" layoutInCell="1" allowOverlap="1" wp14:anchorId="38ED28AF" wp14:editId="7D3E841B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079500" cy="1106170"/>
          <wp:effectExtent l="0" t="0" r="6350" b="0"/>
          <wp:wrapNone/>
          <wp:docPr id="5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104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1">
                    <a:extLst>
                      <a:ext uri="{FF2B5EF4-FFF2-40B4-BE49-F238E27FC236}">
                        <a16:creationId xmlns:a16="http://schemas.microsoft.com/office/drawing/2014/main" id="{00000000-0008-0000-0000-00000104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06170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 type="none" w="med" len="med"/>
                  </a:ln>
                  <a:effectLst/>
                </pic:spPr>
              </pic:pic>
            </a:graphicData>
          </a:graphic>
        </wp:anchor>
      </w:drawing>
    </w:r>
    <w:r w:rsidRPr="0014432B">
      <w:rPr>
        <w:rFonts w:ascii="Times New Roman" w:hAnsi="Times New Roman" w:cs="Times New Roman"/>
        <w:b/>
        <w:color w:val="C00000"/>
        <w:sz w:val="32"/>
        <w:szCs w:val="32"/>
      </w:rPr>
      <w:t>THE AMERICAN COLLEGE, MADURAI</w:t>
    </w:r>
  </w:p>
  <w:p w14:paraId="69FE77A9" w14:textId="77777777" w:rsidR="00F568B6" w:rsidRPr="0014432B" w:rsidRDefault="00F568B6" w:rsidP="00F568B6">
    <w:pPr>
      <w:spacing w:after="0" w:line="240" w:lineRule="auto"/>
      <w:jc w:val="center"/>
      <w:rPr>
        <w:rFonts w:ascii="Times New Roman" w:hAnsi="Times New Roman" w:cs="Times New Roman"/>
        <w:b/>
        <w:color w:val="10035D"/>
        <w:sz w:val="16"/>
        <w:szCs w:val="16"/>
      </w:rPr>
    </w:pPr>
    <w:r w:rsidRPr="0014432B">
      <w:rPr>
        <w:rFonts w:ascii="Times New Roman" w:hAnsi="Times New Roman" w:cs="Times New Roman"/>
        <w:b/>
        <w:color w:val="10035D"/>
        <w:sz w:val="16"/>
        <w:szCs w:val="16"/>
      </w:rPr>
      <w:t>(An Autonomous Institution Affiliated to Madurai Kamaraj University)</w:t>
    </w:r>
  </w:p>
  <w:p w14:paraId="6241775E" w14:textId="77777777" w:rsidR="00F568B6" w:rsidRDefault="00F568B6" w:rsidP="00F568B6">
    <w:pPr>
      <w:spacing w:after="0" w:line="240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14432B">
      <w:rPr>
        <w:rFonts w:ascii="Times New Roman" w:hAnsi="Times New Roman" w:cs="Times New Roman"/>
        <w:b/>
        <w:color w:val="10035D"/>
        <w:sz w:val="16"/>
        <w:szCs w:val="16"/>
      </w:rPr>
      <w:t>Re-accredited (2</w:t>
    </w:r>
    <w:r w:rsidRPr="0014432B">
      <w:rPr>
        <w:rFonts w:ascii="Times New Roman" w:hAnsi="Times New Roman" w:cs="Times New Roman"/>
        <w:b/>
        <w:color w:val="10035D"/>
        <w:sz w:val="16"/>
        <w:szCs w:val="16"/>
        <w:vertAlign w:val="superscript"/>
      </w:rPr>
      <w:t>nd</w:t>
    </w:r>
    <w:r w:rsidRPr="0014432B">
      <w:rPr>
        <w:rFonts w:ascii="Times New Roman" w:hAnsi="Times New Roman" w:cs="Times New Roman"/>
        <w:b/>
        <w:color w:val="10035D"/>
        <w:sz w:val="16"/>
        <w:szCs w:val="16"/>
      </w:rPr>
      <w:t xml:space="preserve"> Cycle) by NAAC with Grade “A” CGPA – 3 .46 on a 4 - point scale</w:t>
    </w:r>
  </w:p>
  <w:p w14:paraId="048D3D59" w14:textId="77777777" w:rsidR="00F568B6" w:rsidRDefault="00F568B6" w:rsidP="00F568B6">
    <w:pPr>
      <w:spacing w:after="0" w:line="240" w:lineRule="auto"/>
      <w:jc w:val="center"/>
      <w:rPr>
        <w:rFonts w:ascii="Times New Roman" w:hAnsi="Times New Roman" w:cs="Times New Roman"/>
        <w:b/>
        <w:sz w:val="16"/>
        <w:szCs w:val="16"/>
      </w:rPr>
    </w:pPr>
  </w:p>
  <w:p w14:paraId="39773DE6" w14:textId="77777777" w:rsidR="00F568B6" w:rsidRPr="00FB14B0" w:rsidRDefault="00F568B6" w:rsidP="00F568B6">
    <w:pPr>
      <w:spacing w:after="0" w:line="36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14432B">
      <w:rPr>
        <w:rFonts w:ascii="Times New Roman" w:hAnsi="Times New Roman" w:cs="Times New Roman"/>
        <w:b/>
        <w:color w:val="FF0000"/>
        <w:sz w:val="28"/>
        <w:szCs w:val="28"/>
      </w:rPr>
      <w:t>SSR Cycle – 3</w:t>
    </w:r>
  </w:p>
  <w:p w14:paraId="2E8E6DBB" w14:textId="77777777" w:rsidR="00F568B6" w:rsidRDefault="00F568B6" w:rsidP="00F568B6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                          </w:t>
    </w:r>
    <w:r w:rsidRPr="004E1B6B">
      <w:rPr>
        <w:rFonts w:ascii="Times New Roman" w:hAnsi="Times New Roman" w:cs="Times New Roman"/>
        <w:b/>
        <w:bCs/>
        <w:sz w:val="24"/>
        <w:szCs w:val="24"/>
      </w:rPr>
      <w:t>Criterion VI – Governance, Leadership and Management</w:t>
    </w:r>
  </w:p>
  <w:p w14:paraId="29147C39" w14:textId="77777777" w:rsidR="00F568B6" w:rsidRDefault="00F568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CE285" w14:textId="77777777" w:rsidR="001554FE" w:rsidRDefault="001554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061"/>
    <w:rsid w:val="000768E2"/>
    <w:rsid w:val="00086647"/>
    <w:rsid w:val="000C6E0C"/>
    <w:rsid w:val="000D1E5F"/>
    <w:rsid w:val="0013420A"/>
    <w:rsid w:val="00150CB3"/>
    <w:rsid w:val="001554FE"/>
    <w:rsid w:val="00197C25"/>
    <w:rsid w:val="00211B73"/>
    <w:rsid w:val="002B7DC0"/>
    <w:rsid w:val="002F473A"/>
    <w:rsid w:val="002F6ECF"/>
    <w:rsid w:val="003168C7"/>
    <w:rsid w:val="003373EA"/>
    <w:rsid w:val="00391116"/>
    <w:rsid w:val="0042689F"/>
    <w:rsid w:val="00471A9D"/>
    <w:rsid w:val="004A7410"/>
    <w:rsid w:val="00542FCD"/>
    <w:rsid w:val="00556AEC"/>
    <w:rsid w:val="005C3D09"/>
    <w:rsid w:val="005F3A86"/>
    <w:rsid w:val="00616684"/>
    <w:rsid w:val="006533F4"/>
    <w:rsid w:val="00654F96"/>
    <w:rsid w:val="00701C9D"/>
    <w:rsid w:val="00766098"/>
    <w:rsid w:val="00792D52"/>
    <w:rsid w:val="007B0061"/>
    <w:rsid w:val="007C5BF6"/>
    <w:rsid w:val="007D70EC"/>
    <w:rsid w:val="007F3927"/>
    <w:rsid w:val="00863EB5"/>
    <w:rsid w:val="008E0226"/>
    <w:rsid w:val="009161B0"/>
    <w:rsid w:val="009474F2"/>
    <w:rsid w:val="009C4E3F"/>
    <w:rsid w:val="009E15F2"/>
    <w:rsid w:val="00A272CC"/>
    <w:rsid w:val="00A43375"/>
    <w:rsid w:val="00AE7BF7"/>
    <w:rsid w:val="00B0383D"/>
    <w:rsid w:val="00BC60B3"/>
    <w:rsid w:val="00BD3815"/>
    <w:rsid w:val="00BF56C8"/>
    <w:rsid w:val="00BF6612"/>
    <w:rsid w:val="00C24BCE"/>
    <w:rsid w:val="00C33C24"/>
    <w:rsid w:val="00CA5E64"/>
    <w:rsid w:val="00CB41B5"/>
    <w:rsid w:val="00CE70CC"/>
    <w:rsid w:val="00DF1382"/>
    <w:rsid w:val="00DF710B"/>
    <w:rsid w:val="00E72461"/>
    <w:rsid w:val="00F33651"/>
    <w:rsid w:val="00F466E7"/>
    <w:rsid w:val="00F568B6"/>
    <w:rsid w:val="00F63B4A"/>
    <w:rsid w:val="00F65132"/>
    <w:rsid w:val="00FC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312D"/>
  <w15:docId w15:val="{8ACC27D0-597C-45D2-AFC9-842AB7E7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00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038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383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56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68B6"/>
  </w:style>
  <w:style w:type="paragraph" w:styleId="Footer">
    <w:name w:val="footer"/>
    <w:basedOn w:val="Normal"/>
    <w:link w:val="FooterChar"/>
    <w:uiPriority w:val="99"/>
    <w:semiHidden/>
    <w:unhideWhenUsed/>
    <w:rsid w:val="00F56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8B6"/>
  </w:style>
  <w:style w:type="paragraph" w:styleId="BalloonText">
    <w:name w:val="Balloon Text"/>
    <w:basedOn w:val="Normal"/>
    <w:link w:val="BalloonTextChar"/>
    <w:uiPriority w:val="99"/>
    <w:semiHidden/>
    <w:unhideWhenUsed/>
    <w:rsid w:val="005C3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</cp:lastModifiedBy>
  <cp:revision>36</cp:revision>
  <dcterms:created xsi:type="dcterms:W3CDTF">2020-10-14T14:45:00Z</dcterms:created>
  <dcterms:modified xsi:type="dcterms:W3CDTF">2021-03-04T14:03:00Z</dcterms:modified>
</cp:coreProperties>
</file>