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D" w:rsidRPr="004C399D" w:rsidRDefault="004C399D" w:rsidP="004C399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4C399D">
        <w:rPr>
          <w:rFonts w:ascii="Times New Roman" w:hAnsi="Times New Roman" w:cs="Times New Roman"/>
          <w:noProof/>
          <w:color w:val="C00000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4C399D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4C399D" w:rsidRPr="004C399D" w:rsidRDefault="004C399D" w:rsidP="004C399D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4C399D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4C399D" w:rsidRPr="004C399D" w:rsidRDefault="004C399D" w:rsidP="004C39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C399D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4C399D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4C399D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4C399D" w:rsidRPr="004C399D" w:rsidRDefault="004C399D" w:rsidP="004C39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399D" w:rsidRPr="004C399D" w:rsidRDefault="004C399D" w:rsidP="004C39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99D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4C399D" w:rsidRPr="004C399D" w:rsidRDefault="004C399D" w:rsidP="004C399D">
      <w:pPr>
        <w:pStyle w:val="ListParagraph"/>
        <w:spacing w:after="0" w:line="360" w:lineRule="auto"/>
        <w:ind w:left="180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C399D">
        <w:rPr>
          <w:rFonts w:ascii="Times New Roman" w:hAnsi="Times New Roman" w:cs="Times New Roman"/>
          <w:b/>
          <w:bCs/>
          <w:sz w:val="24"/>
          <w:szCs w:val="24"/>
        </w:rPr>
        <w:t xml:space="preserve">Criterion VI – Governance, Leadership and Management </w:t>
      </w:r>
    </w:p>
    <w:p w:rsidR="004C399D" w:rsidRPr="004C399D" w:rsidRDefault="004C399D" w:rsidP="004C3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C399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6.3 Faculty Empowerment Strategies </w:t>
      </w:r>
    </w:p>
    <w:p w:rsidR="004C399D" w:rsidRPr="004C399D" w:rsidRDefault="004C399D" w:rsidP="004C399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399D" w:rsidRPr="004C399D" w:rsidRDefault="004C399D" w:rsidP="00FC7E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7E5A" w:rsidRPr="004C399D" w:rsidRDefault="00FC7E5A" w:rsidP="00FC7E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99D">
        <w:rPr>
          <w:rFonts w:ascii="Times New Roman" w:hAnsi="Times New Roman" w:cs="Times New Roman"/>
          <w:b/>
          <w:bCs/>
          <w:sz w:val="24"/>
          <w:szCs w:val="24"/>
        </w:rPr>
        <w:t>6.3.3.1 Total Number of professional development programme/ Administrative training programs organized by the Institution for Teaching and Non-Teaching Staff during the last five years.</w:t>
      </w:r>
    </w:p>
    <w:p w:rsidR="00FC7E5A" w:rsidRPr="004C399D" w:rsidRDefault="00FC7E5A" w:rsidP="00FC7E5A">
      <w:pPr>
        <w:tabs>
          <w:tab w:val="left" w:pos="167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C399D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1820"/>
        <w:gridCol w:w="1567"/>
        <w:gridCol w:w="1567"/>
        <w:gridCol w:w="1567"/>
        <w:gridCol w:w="1568"/>
        <w:gridCol w:w="1425"/>
      </w:tblGrid>
      <w:tr w:rsidR="00FC7E5A" w:rsidRPr="004C399D" w:rsidTr="004C399D">
        <w:trPr>
          <w:trHeight w:val="416"/>
        </w:trPr>
        <w:tc>
          <w:tcPr>
            <w:tcW w:w="1820" w:type="dxa"/>
            <w:vAlign w:val="center"/>
          </w:tcPr>
          <w:p w:rsidR="00FC7E5A" w:rsidRPr="004C399D" w:rsidRDefault="00FC7E5A" w:rsidP="004C399D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67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567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567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2017-18</w:t>
            </w:r>
          </w:p>
        </w:tc>
        <w:tc>
          <w:tcPr>
            <w:tcW w:w="1568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25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</w:p>
        </w:tc>
      </w:tr>
      <w:tr w:rsidR="00FC7E5A" w:rsidRPr="004C399D" w:rsidTr="004C399D">
        <w:trPr>
          <w:trHeight w:val="416"/>
        </w:trPr>
        <w:tc>
          <w:tcPr>
            <w:tcW w:w="1820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67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7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7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93709"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8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51A53"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 w:rsidR="00FC7E5A" w:rsidRPr="004C399D" w:rsidRDefault="00FC7E5A" w:rsidP="004C3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F11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FC7E5A" w:rsidRPr="004C399D" w:rsidRDefault="00FC7E5A" w:rsidP="00FC7E5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C7E5A" w:rsidRPr="004C399D" w:rsidSect="007B2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7E5A"/>
    <w:rsid w:val="00051A53"/>
    <w:rsid w:val="000707E0"/>
    <w:rsid w:val="00193709"/>
    <w:rsid w:val="001A7512"/>
    <w:rsid w:val="001E1828"/>
    <w:rsid w:val="004C399D"/>
    <w:rsid w:val="004E53F8"/>
    <w:rsid w:val="007B2770"/>
    <w:rsid w:val="00AF15F4"/>
    <w:rsid w:val="00C35A4D"/>
    <w:rsid w:val="00C64BD8"/>
    <w:rsid w:val="00D864BD"/>
    <w:rsid w:val="00E55096"/>
    <w:rsid w:val="00E66A4C"/>
    <w:rsid w:val="00FC7E5A"/>
    <w:rsid w:val="00FF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E5A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99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MANUEL</cp:lastModifiedBy>
  <cp:revision>2</cp:revision>
  <dcterms:created xsi:type="dcterms:W3CDTF">2021-04-15T06:00:00Z</dcterms:created>
  <dcterms:modified xsi:type="dcterms:W3CDTF">2021-04-15T06:00:00Z</dcterms:modified>
</cp:coreProperties>
</file>