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EE" w:rsidRPr="00237F88" w:rsidRDefault="00C512EE" w:rsidP="00C512EE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bookmarkStart w:id="0" w:name="_GoBack"/>
      <w:bookmarkEnd w:id="0"/>
      <w:r w:rsidRPr="0014432B">
        <w:rPr>
          <w:noProof/>
          <w:color w:val="C00000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C512EE" w:rsidRPr="0014432B" w:rsidRDefault="00C512EE" w:rsidP="00C512EE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C512EE" w:rsidRDefault="00C512EE" w:rsidP="00C512E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C512EE" w:rsidRDefault="00C512EE" w:rsidP="00C512E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2EE" w:rsidRPr="00FB14B0" w:rsidRDefault="00C512EE" w:rsidP="00C512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C512EE" w:rsidRPr="00C351E2" w:rsidRDefault="00C512EE" w:rsidP="00C512EE">
      <w:pPr>
        <w:pStyle w:val="ListParagraph"/>
        <w:spacing w:after="0" w:line="360" w:lineRule="auto"/>
        <w:ind w:left="1800" w:firstLine="360"/>
        <w:rPr>
          <w:rFonts w:cs="Times New Roman"/>
          <w:b/>
          <w:bCs/>
          <w:szCs w:val="24"/>
        </w:rPr>
      </w:pPr>
      <w:r w:rsidRPr="004E1B6B">
        <w:rPr>
          <w:rFonts w:cs="Times New Roman"/>
          <w:b/>
          <w:bCs/>
          <w:szCs w:val="24"/>
        </w:rPr>
        <w:t xml:space="preserve">Criterion VI – Governance, Leadership and Management </w:t>
      </w:r>
    </w:p>
    <w:p w:rsidR="00C512EE" w:rsidRDefault="00C512EE" w:rsidP="00C512EE">
      <w:pPr>
        <w:spacing w:after="0" w:line="240" w:lineRule="auto"/>
        <w:jc w:val="center"/>
        <w:rPr>
          <w:color w:val="FF0000"/>
          <w:sz w:val="36"/>
          <w:szCs w:val="36"/>
        </w:rPr>
      </w:pPr>
      <w:r w:rsidRPr="000359F1">
        <w:rPr>
          <w:color w:val="FF0000"/>
          <w:sz w:val="36"/>
          <w:szCs w:val="36"/>
        </w:rPr>
        <w:t xml:space="preserve">6.3 Faculty Empowerment Strategies </w:t>
      </w:r>
    </w:p>
    <w:p w:rsidR="00FB1C3F" w:rsidRPr="002B453C" w:rsidRDefault="00FB1C3F" w:rsidP="002B453C">
      <w:pPr>
        <w:spacing w:after="0" w:line="360" w:lineRule="auto"/>
        <w:rPr>
          <w:rFonts w:cs="Times New Roman"/>
          <w:szCs w:val="24"/>
        </w:rPr>
      </w:pPr>
    </w:p>
    <w:p w:rsidR="00FB1C3F" w:rsidRPr="00C512EE" w:rsidRDefault="00FB1C3F" w:rsidP="00FB1C3F">
      <w:pPr>
        <w:pStyle w:val="NormalWeb"/>
        <w:spacing w:before="0" w:beforeAutospacing="0" w:after="200" w:afterAutospacing="0"/>
        <w:jc w:val="both"/>
      </w:pPr>
      <w:r w:rsidRPr="00C512EE">
        <w:rPr>
          <w:b/>
          <w:color w:val="000000"/>
        </w:rPr>
        <w:t xml:space="preserve">6.3.1 </w:t>
      </w:r>
      <w:r w:rsidRPr="00C512EE">
        <w:rPr>
          <w:b/>
        </w:rPr>
        <w:t>The institution has effective welfare measures for Teaching and Non-Teaching staff and avenues for career development/ progression</w:t>
      </w:r>
    </w:p>
    <w:p w:rsidR="00FB1C3F" w:rsidRPr="00C512EE" w:rsidRDefault="00FB1C3F" w:rsidP="00FB1C3F">
      <w:pPr>
        <w:pStyle w:val="NormalWeb"/>
        <w:spacing w:before="0" w:beforeAutospacing="0" w:after="200" w:afterAutospacing="0"/>
        <w:ind w:firstLine="720"/>
        <w:jc w:val="both"/>
        <w:rPr>
          <w:color w:val="000000"/>
        </w:rPr>
      </w:pPr>
      <w:r w:rsidRPr="00C512EE">
        <w:rPr>
          <w:color w:val="000000"/>
        </w:rPr>
        <w:t>The Institution is conscious of the well being of the Teaching and Non-Teaching staff. The following welfare measures are rendered to them towards effective functioning of the institution.</w:t>
      </w:r>
    </w:p>
    <w:p w:rsidR="00FB1C3F" w:rsidRPr="00C512EE" w:rsidRDefault="00FB1C3F" w:rsidP="00FB1C3F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C512EE">
        <w:rPr>
          <w:b/>
        </w:rPr>
        <w:t>Effective welfare measures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Annual retreat arranged at fifty percent subsidized cost for Aided Faculty and Sixty percent subsidized cost for Self Financed Faculty</w:t>
      </w:r>
    </w:p>
    <w:p w:rsidR="00FB1C3F" w:rsidRPr="00C512EE" w:rsidRDefault="004D72CD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Field Trip Allowance</w:t>
      </w:r>
      <w:r w:rsidR="00FB1C3F"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to Faculty who accompany students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Retiring Faculty and Non-Teaching Staff honored with gold ring 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Maternity Leave with salary for the Management Staff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Christmas gifts to children of all Teaching and Non-Teaching staff during community dinner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Free medical consultation on all working days in the college dispensary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Limited residence for officers of the college, wardens and essential service staff on campus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Free Boarding &amp; Lodging for all Hall Superintendents</w:t>
      </w:r>
    </w:p>
    <w:p w:rsidR="00FB1C3F" w:rsidRPr="00C512EE" w:rsidRDefault="00FB1C3F" w:rsidP="00FB1C3F">
      <w:pPr>
        <w:numPr>
          <w:ilvl w:val="0"/>
          <w:numId w:val="1"/>
        </w:numPr>
        <w:spacing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Preference in college admission to the children of Teaching and Non-Teaching Staff</w:t>
      </w:r>
    </w:p>
    <w:p w:rsidR="00FB1C3F" w:rsidRPr="00C512EE" w:rsidRDefault="00FB1C3F" w:rsidP="00FB1C3F">
      <w:pPr>
        <w:numPr>
          <w:ilvl w:val="0"/>
          <w:numId w:val="1"/>
        </w:numPr>
        <w:spacing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Full Salary disbursed even during COVID 19 Pandemic period to all Management Faculty and Staff</w:t>
      </w:r>
    </w:p>
    <w:p w:rsidR="00FB1C3F" w:rsidRPr="00C512EE" w:rsidRDefault="00FB1C3F" w:rsidP="00FB1C3F">
      <w:pPr>
        <w:numPr>
          <w:ilvl w:val="0"/>
          <w:numId w:val="1"/>
        </w:numPr>
        <w:spacing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Thrift Socie</w:t>
      </w:r>
      <w:r w:rsidR="004D72CD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ty facility for Faculty and Non –teaching Staff.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Annual medical checkup offered at a subsidized rate for faculty</w:t>
      </w:r>
      <w:r w:rsidR="004D72CD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Annual picnic for recreation of the women faculty</w:t>
      </w:r>
      <w:r w:rsidR="004D72CD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Free of cost transportation facility for the faculty of the satellite campus</w:t>
      </w:r>
      <w:r w:rsidR="004D72CD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</w:p>
    <w:p w:rsidR="00FB1C3F" w:rsidRPr="00C512EE" w:rsidRDefault="00FB1C3F" w:rsidP="00FB1C3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lastRenderedPageBreak/>
        <w:t>Free Wi-Fi facility inside the campus for all faculty and students.</w:t>
      </w:r>
    </w:p>
    <w:p w:rsidR="00FB1C3F" w:rsidRPr="00C512EE" w:rsidRDefault="00FB1C3F" w:rsidP="00FB1C3F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en-IN"/>
        </w:rPr>
      </w:pPr>
      <w:r w:rsidRPr="00C512EE">
        <w:rPr>
          <w:rFonts w:eastAsia="Times New Roman" w:cs="Times New Roman"/>
          <w:color w:val="000000"/>
          <w:szCs w:val="24"/>
          <w:lang w:eastAsia="en-IN"/>
        </w:rPr>
        <w:t>Principal’s Discretionary Fund (PDF) earmarked for Non-Teaching Staff</w:t>
      </w:r>
    </w:p>
    <w:p w:rsidR="00FB1C3F" w:rsidRPr="00C512EE" w:rsidRDefault="00FB1C3F" w:rsidP="00FB1C3F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en-IN"/>
        </w:rPr>
      </w:pPr>
      <w:r w:rsidRPr="00C512EE">
        <w:rPr>
          <w:rFonts w:eastAsia="Times New Roman" w:cs="Times New Roman"/>
          <w:color w:val="000000"/>
          <w:szCs w:val="24"/>
          <w:lang w:eastAsia="en-IN"/>
        </w:rPr>
        <w:t>Free Housing for Essential Service Staff on college premises</w:t>
      </w:r>
    </w:p>
    <w:p w:rsidR="00FB1C3F" w:rsidRPr="00C512EE" w:rsidRDefault="00FB1C3F" w:rsidP="00FB1C3F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en-IN"/>
        </w:rPr>
      </w:pPr>
      <w:r w:rsidRPr="00C512EE">
        <w:rPr>
          <w:rFonts w:eastAsia="Times New Roman" w:cs="Times New Roman"/>
          <w:color w:val="000000"/>
          <w:szCs w:val="24"/>
          <w:lang w:eastAsia="en-IN"/>
        </w:rPr>
        <w:t>Annual festival advance provided for management Non-Teaching Staff</w:t>
      </w:r>
    </w:p>
    <w:p w:rsidR="00FB1C3F" w:rsidRPr="00C512EE" w:rsidRDefault="0059190F" w:rsidP="00FB1C3F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en-IN"/>
        </w:rPr>
      </w:pPr>
      <w:r>
        <w:rPr>
          <w:rFonts w:eastAsia="Times New Roman" w:cs="Times New Roman"/>
          <w:color w:val="000000"/>
          <w:szCs w:val="24"/>
          <w:lang w:eastAsia="en-IN"/>
        </w:rPr>
        <w:t>Free dress materials</w:t>
      </w:r>
      <w:r w:rsidR="00FB1C3F" w:rsidRPr="00C512EE">
        <w:rPr>
          <w:rFonts w:eastAsia="Times New Roman" w:cs="Times New Roman"/>
          <w:color w:val="000000"/>
          <w:szCs w:val="24"/>
          <w:lang w:eastAsia="en-IN"/>
        </w:rPr>
        <w:t xml:space="preserve"> given for all Management Staff during Christmas season</w:t>
      </w:r>
    </w:p>
    <w:p w:rsidR="00FB1C3F" w:rsidRPr="00C512EE" w:rsidRDefault="00FB1C3F" w:rsidP="00FB1C3F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en-IN"/>
        </w:rPr>
      </w:pPr>
      <w:r w:rsidRPr="00C512EE">
        <w:rPr>
          <w:rFonts w:eastAsia="Times New Roman" w:cs="Times New Roman"/>
          <w:color w:val="000000"/>
          <w:szCs w:val="24"/>
          <w:lang w:eastAsia="en-IN"/>
        </w:rPr>
        <w:t>Free of cost  annual and International Retreat arranged for Non-Teaching Staff</w:t>
      </w:r>
    </w:p>
    <w:p w:rsidR="00FB1C3F" w:rsidRPr="00C512EE" w:rsidRDefault="00FB1C3F" w:rsidP="00FB1C3F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en-IN"/>
        </w:rPr>
      </w:pPr>
      <w:r w:rsidRPr="00C512EE">
        <w:rPr>
          <w:rFonts w:eastAsia="Times New Roman" w:cs="Times New Roman"/>
          <w:color w:val="000000"/>
          <w:szCs w:val="24"/>
          <w:lang w:eastAsia="en-IN"/>
        </w:rPr>
        <w:t>Tea and coffee supplied every day, during the break for the Non-Teaching in the Bursar’s office, COE’s office and Principal’s Office</w:t>
      </w:r>
    </w:p>
    <w:p w:rsidR="00FB1C3F" w:rsidRPr="00C512EE" w:rsidRDefault="00FB1C3F" w:rsidP="00FB1C3F">
      <w:pPr>
        <w:rPr>
          <w:rFonts w:ascii="Times New Roman" w:hAnsi="Times New Roman" w:cs="Times New Roman"/>
          <w:b/>
          <w:sz w:val="24"/>
          <w:szCs w:val="24"/>
        </w:rPr>
      </w:pPr>
      <w:r w:rsidRPr="00C512EE">
        <w:rPr>
          <w:rFonts w:ascii="Times New Roman" w:hAnsi="Times New Roman" w:cs="Times New Roman"/>
          <w:b/>
          <w:sz w:val="24"/>
          <w:szCs w:val="24"/>
        </w:rPr>
        <w:t>Avenues for career development</w:t>
      </w:r>
    </w:p>
    <w:p w:rsidR="00FB1C3F" w:rsidRPr="00C512EE" w:rsidRDefault="00FB1C3F" w:rsidP="00FB1C3F">
      <w:pPr>
        <w:numPr>
          <w:ilvl w:val="0"/>
          <w:numId w:val="1"/>
        </w:numPr>
        <w:spacing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Registration fee  provided for attending Conferences/Seminar in India and Abroad</w:t>
      </w:r>
    </w:p>
    <w:p w:rsidR="00FB1C3F" w:rsidRPr="00C512EE" w:rsidRDefault="00FB1C3F" w:rsidP="00FB1C3F">
      <w:pPr>
        <w:numPr>
          <w:ilvl w:val="0"/>
          <w:numId w:val="1"/>
        </w:numPr>
        <w:spacing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Faculty Development Program arranged by the Institution on a regular basis</w:t>
      </w:r>
    </w:p>
    <w:p w:rsidR="00FB1C3F" w:rsidRPr="00C512EE" w:rsidRDefault="00FB1C3F" w:rsidP="00FB1C3F">
      <w:pPr>
        <w:numPr>
          <w:ilvl w:val="0"/>
          <w:numId w:val="1"/>
        </w:numPr>
        <w:spacing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512E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Faculty members facilitated to attend Orientation and Refresher courses with on duty</w:t>
      </w:r>
    </w:p>
    <w:p w:rsidR="00713D58" w:rsidRPr="00C512EE" w:rsidRDefault="00713D58">
      <w:pPr>
        <w:rPr>
          <w:rFonts w:ascii="Times New Roman" w:hAnsi="Times New Roman" w:cs="Times New Roman"/>
          <w:sz w:val="24"/>
          <w:szCs w:val="24"/>
        </w:rPr>
      </w:pPr>
    </w:p>
    <w:sectPr w:rsidR="00713D58" w:rsidRPr="00C512EE" w:rsidSect="00A811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3B9"/>
    <w:multiLevelType w:val="multilevel"/>
    <w:tmpl w:val="C360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C200B"/>
    <w:multiLevelType w:val="multilevel"/>
    <w:tmpl w:val="C360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FB1C3F"/>
    <w:rsid w:val="001A2E7B"/>
    <w:rsid w:val="002B453C"/>
    <w:rsid w:val="004D72CD"/>
    <w:rsid w:val="00590E19"/>
    <w:rsid w:val="0059190F"/>
    <w:rsid w:val="00713D58"/>
    <w:rsid w:val="00A8114B"/>
    <w:rsid w:val="00C512EE"/>
    <w:rsid w:val="00E95B5A"/>
    <w:rsid w:val="00FB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C3F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styleId="NormalWeb">
    <w:name w:val="Normal (Web)"/>
    <w:basedOn w:val="Normal"/>
    <w:uiPriority w:val="99"/>
    <w:unhideWhenUsed/>
    <w:rsid w:val="00FB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Company>HP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P&amp;S Office2</cp:lastModifiedBy>
  <cp:revision>9</cp:revision>
  <dcterms:created xsi:type="dcterms:W3CDTF">2021-02-18T13:02:00Z</dcterms:created>
  <dcterms:modified xsi:type="dcterms:W3CDTF">2021-03-03T12:54:00Z</dcterms:modified>
</cp:coreProperties>
</file>