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66A" w:rsidRPr="00237F88" w:rsidRDefault="00D7066A" w:rsidP="00D7066A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 w:rsidRPr="0014432B">
        <w:rPr>
          <w:noProof/>
          <w:color w:val="C00000"/>
          <w:sz w:val="32"/>
          <w:szCs w:val="32"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19050" t="0" r="9525" b="0"/>
            <wp:wrapTight wrapText="bothSides">
              <wp:wrapPolygon edited="0">
                <wp:start x="-485" y="0"/>
                <wp:lineTo x="-485" y="21363"/>
                <wp:lineTo x="21843" y="21363"/>
                <wp:lineTo x="21843" y="0"/>
                <wp:lineTo x="-485" y="0"/>
              </wp:wrapPolygon>
            </wp:wrapTight>
            <wp:docPr id="1" name="Picture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104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104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  <w:r w:rsidRPr="0014432B">
        <w:rPr>
          <w:rFonts w:ascii="Times New Roman" w:hAnsi="Times New Roman" w:cs="Times New Roman"/>
          <w:b/>
          <w:color w:val="C00000"/>
          <w:sz w:val="32"/>
          <w:szCs w:val="32"/>
        </w:rPr>
        <w:t>THE AMERICAN COLLEGE, MADURAI</w:t>
      </w:r>
    </w:p>
    <w:p w:rsidR="00D7066A" w:rsidRPr="0014432B" w:rsidRDefault="00D7066A" w:rsidP="00D7066A">
      <w:pPr>
        <w:spacing w:after="0" w:line="240" w:lineRule="auto"/>
        <w:jc w:val="center"/>
        <w:rPr>
          <w:rFonts w:ascii="Times New Roman" w:hAnsi="Times New Roman" w:cs="Times New Roman"/>
          <w:b/>
          <w:color w:val="10035D"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Kamaraj</w:t>
      </w:r>
      <w:proofErr w:type="spellEnd"/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University)</w:t>
      </w:r>
    </w:p>
    <w:p w:rsidR="00D7066A" w:rsidRDefault="00D7066A" w:rsidP="00D7066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>Re-accredited (2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  <w:vertAlign w:val="superscript"/>
        </w:rPr>
        <w:t>nd</w:t>
      </w:r>
      <w:r w:rsidRPr="0014432B">
        <w:rPr>
          <w:rFonts w:ascii="Times New Roman" w:hAnsi="Times New Roman" w:cs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D7066A" w:rsidRDefault="00D7066A" w:rsidP="00D7066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7066A" w:rsidRPr="00FB14B0" w:rsidRDefault="00D7066A" w:rsidP="00D706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32B">
        <w:rPr>
          <w:rFonts w:ascii="Times New Roman" w:hAnsi="Times New Roman" w:cs="Times New Roman"/>
          <w:b/>
          <w:color w:val="FF0000"/>
          <w:sz w:val="28"/>
          <w:szCs w:val="28"/>
        </w:rPr>
        <w:t>SSR Cycle – 3</w:t>
      </w:r>
    </w:p>
    <w:p w:rsidR="00D7066A" w:rsidRDefault="00D7066A" w:rsidP="00D706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011">
        <w:rPr>
          <w:rFonts w:ascii="Times New Roman" w:hAnsi="Times New Roman" w:cs="Times New Roman"/>
          <w:b/>
          <w:color w:val="002060"/>
          <w:sz w:val="28"/>
          <w:szCs w:val="28"/>
        </w:rPr>
        <w:t>Criterion – V Student Support and Progression</w:t>
      </w:r>
      <w:r w:rsidRPr="0058701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D7066A" w:rsidRDefault="00D7066A" w:rsidP="00D7066A">
      <w:pPr>
        <w:spacing w:after="0" w:line="240" w:lineRule="auto"/>
        <w:jc w:val="center"/>
        <w:rPr>
          <w:rFonts w:ascii="Times New Roman" w:hAnsi="Times New Roman" w:cs="Times New Roman"/>
          <w:b/>
          <w:color w:val="FF0066"/>
          <w:sz w:val="28"/>
          <w:szCs w:val="28"/>
        </w:rPr>
      </w:pPr>
      <w:r w:rsidRPr="00587011">
        <w:rPr>
          <w:rFonts w:ascii="Times New Roman" w:hAnsi="Times New Roman" w:cs="Times New Roman"/>
          <w:b/>
          <w:color w:val="FF0066"/>
          <w:sz w:val="28"/>
          <w:szCs w:val="28"/>
        </w:rPr>
        <w:t>5.1 Student Support</w:t>
      </w:r>
    </w:p>
    <w:p w:rsidR="00D7066A" w:rsidRPr="00587011" w:rsidRDefault="00D7066A" w:rsidP="00D7066A">
      <w:pPr>
        <w:spacing w:after="0" w:line="240" w:lineRule="auto"/>
        <w:jc w:val="center"/>
        <w:rPr>
          <w:rFonts w:ascii="Times New Roman" w:hAnsi="Times New Roman" w:cs="Times New Roman"/>
          <w:b/>
          <w:color w:val="FF0066"/>
          <w:sz w:val="28"/>
          <w:szCs w:val="28"/>
        </w:rPr>
      </w:pPr>
    </w:p>
    <w:p w:rsidR="00D7066A" w:rsidRDefault="00D7066A" w:rsidP="00D706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011">
        <w:rPr>
          <w:rFonts w:ascii="Times New Roman" w:hAnsi="Times New Roman" w:cs="Times New Roman"/>
          <w:b/>
          <w:sz w:val="28"/>
          <w:szCs w:val="28"/>
        </w:rPr>
        <w:t>5.1.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870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7011">
        <w:rPr>
          <w:rFonts w:ascii="Times New Roman" w:hAnsi="Times New Roman" w:cs="Times New Roman"/>
          <w:b/>
          <w:sz w:val="24"/>
          <w:szCs w:val="24"/>
        </w:rPr>
        <w:t xml:space="preserve">Details of Scholarship and </w:t>
      </w:r>
      <w:proofErr w:type="spellStart"/>
      <w:r w:rsidRPr="00587011">
        <w:rPr>
          <w:rFonts w:ascii="Times New Roman" w:hAnsi="Times New Roman" w:cs="Times New Roman"/>
          <w:b/>
          <w:sz w:val="24"/>
          <w:szCs w:val="24"/>
        </w:rPr>
        <w:t>Freeships</w:t>
      </w:r>
      <w:proofErr w:type="spellEnd"/>
      <w:r w:rsidRPr="00587011">
        <w:rPr>
          <w:rFonts w:ascii="Times New Roman" w:hAnsi="Times New Roman" w:cs="Times New Roman"/>
          <w:b/>
          <w:sz w:val="24"/>
          <w:szCs w:val="24"/>
        </w:rPr>
        <w:t xml:space="preserve"> by </w:t>
      </w:r>
      <w:r>
        <w:rPr>
          <w:rFonts w:ascii="Times New Roman" w:hAnsi="Times New Roman" w:cs="Times New Roman"/>
          <w:b/>
          <w:sz w:val="24"/>
          <w:szCs w:val="24"/>
        </w:rPr>
        <w:t>Institution</w:t>
      </w:r>
    </w:p>
    <w:p w:rsidR="00D7066A" w:rsidRDefault="00D7066A" w:rsidP="00D706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66A" w:rsidRDefault="00D7066A" w:rsidP="000E73AE">
      <w:pPr>
        <w:pStyle w:val="TableParagraph"/>
        <w:spacing w:line="276" w:lineRule="auto"/>
        <w:ind w:right="180"/>
        <w:rPr>
          <w:b/>
          <w:sz w:val="24"/>
        </w:rPr>
      </w:pPr>
    </w:p>
    <w:p w:rsidR="004C07C3" w:rsidRDefault="004C07C3" w:rsidP="000E73AE">
      <w:pPr>
        <w:pStyle w:val="TableParagraph"/>
        <w:spacing w:line="276" w:lineRule="auto"/>
        <w:ind w:right="180"/>
        <w:rPr>
          <w:color w:val="00B050"/>
          <w:sz w:val="24"/>
          <w:szCs w:val="24"/>
        </w:rPr>
      </w:pPr>
      <w:proofErr w:type="spellStart"/>
      <w:r w:rsidRPr="00D7066A">
        <w:rPr>
          <w:b/>
          <w:color w:val="00B050"/>
          <w:sz w:val="24"/>
        </w:rPr>
        <w:t>QnM</w:t>
      </w:r>
      <w:proofErr w:type="spellEnd"/>
      <w:r w:rsidRPr="00D7066A">
        <w:rPr>
          <w:b/>
          <w:color w:val="00B050"/>
          <w:sz w:val="24"/>
        </w:rPr>
        <w:t xml:space="preserve"> 5.1.2</w:t>
      </w:r>
      <w:r w:rsidR="00D7066A" w:rsidRPr="00D7066A">
        <w:rPr>
          <w:b/>
          <w:color w:val="00B050"/>
          <w:sz w:val="24"/>
        </w:rPr>
        <w:t xml:space="preserve"> </w:t>
      </w:r>
      <w:r w:rsidR="00D7066A" w:rsidRPr="00D7066A">
        <w:rPr>
          <w:color w:val="00B050"/>
          <w:sz w:val="24"/>
          <w:szCs w:val="24"/>
        </w:rPr>
        <w:t>Metric Data: (Table of year wise number)</w:t>
      </w:r>
    </w:p>
    <w:p w:rsidR="00D7066A" w:rsidRPr="00D7066A" w:rsidRDefault="00D7066A" w:rsidP="000E73AE">
      <w:pPr>
        <w:pStyle w:val="TableParagraph"/>
        <w:spacing w:line="276" w:lineRule="auto"/>
        <w:ind w:right="180"/>
        <w:rPr>
          <w:b/>
          <w:color w:val="00B050"/>
          <w:sz w:val="24"/>
        </w:rPr>
      </w:pPr>
    </w:p>
    <w:p w:rsidR="000E73AE" w:rsidRPr="000E73AE" w:rsidRDefault="000E73AE" w:rsidP="000E73AE">
      <w:pPr>
        <w:pStyle w:val="TableParagraph"/>
        <w:spacing w:line="276" w:lineRule="auto"/>
        <w:ind w:right="180"/>
        <w:rPr>
          <w:b/>
          <w:sz w:val="24"/>
        </w:rPr>
      </w:pPr>
      <w:r w:rsidRPr="000E73AE">
        <w:rPr>
          <w:b/>
          <w:sz w:val="24"/>
        </w:rPr>
        <w:t xml:space="preserve">Average percentage of students benefited by scholarships, </w:t>
      </w:r>
      <w:proofErr w:type="spellStart"/>
      <w:r w:rsidRPr="000E73AE">
        <w:rPr>
          <w:b/>
          <w:sz w:val="24"/>
        </w:rPr>
        <w:t>freeships</w:t>
      </w:r>
      <w:proofErr w:type="spellEnd"/>
      <w:r w:rsidRPr="000E73AE">
        <w:rPr>
          <w:b/>
          <w:sz w:val="24"/>
        </w:rPr>
        <w:t>, etc. provided by the institution and non-government agencies during the last five years</w:t>
      </w:r>
    </w:p>
    <w:p w:rsidR="000E73AE" w:rsidRPr="000E73AE" w:rsidRDefault="000E73AE" w:rsidP="000E73AE">
      <w:pPr>
        <w:pStyle w:val="TableParagraph"/>
        <w:rPr>
          <w:b/>
          <w:sz w:val="26"/>
        </w:rPr>
      </w:pPr>
    </w:p>
    <w:p w:rsidR="000E73AE" w:rsidRPr="000E73AE" w:rsidRDefault="000E73AE" w:rsidP="000E73AE">
      <w:pPr>
        <w:pStyle w:val="TableParagraph"/>
        <w:tabs>
          <w:tab w:val="left" w:pos="769"/>
        </w:tabs>
        <w:spacing w:line="276" w:lineRule="auto"/>
        <w:ind w:right="115"/>
        <w:rPr>
          <w:sz w:val="24"/>
        </w:rPr>
      </w:pPr>
      <w:r w:rsidRPr="000E73AE">
        <w:rPr>
          <w:sz w:val="24"/>
        </w:rPr>
        <w:t xml:space="preserve">Total number of students benefited by scholarships, </w:t>
      </w:r>
      <w:proofErr w:type="spellStart"/>
      <w:r w:rsidRPr="000E73AE">
        <w:rPr>
          <w:sz w:val="24"/>
        </w:rPr>
        <w:t>freeships</w:t>
      </w:r>
      <w:proofErr w:type="spellEnd"/>
      <w:r w:rsidRPr="000E73AE">
        <w:rPr>
          <w:sz w:val="24"/>
        </w:rPr>
        <w:t>,</w:t>
      </w:r>
      <w:r w:rsidRPr="000E73AE">
        <w:rPr>
          <w:spacing w:val="-11"/>
          <w:sz w:val="24"/>
        </w:rPr>
        <w:t xml:space="preserve"> </w:t>
      </w:r>
      <w:r w:rsidRPr="000E73AE">
        <w:rPr>
          <w:sz w:val="24"/>
        </w:rPr>
        <w:t>etc provided by the institution and non-government agencies year wise during last five</w:t>
      </w:r>
      <w:r w:rsidRPr="000E73AE">
        <w:rPr>
          <w:spacing w:val="-1"/>
          <w:sz w:val="24"/>
        </w:rPr>
        <w:t xml:space="preserve"> </w:t>
      </w:r>
      <w:r w:rsidRPr="000E73AE">
        <w:rPr>
          <w:sz w:val="24"/>
        </w:rPr>
        <w:t>years</w:t>
      </w:r>
    </w:p>
    <w:p w:rsidR="000E73AE" w:rsidRPr="000E73AE" w:rsidRDefault="000E73AE" w:rsidP="000E73AE">
      <w:pPr>
        <w:pStyle w:val="TableParagraph"/>
        <w:rPr>
          <w:b/>
          <w:sz w:val="26"/>
        </w:rPr>
      </w:pPr>
    </w:p>
    <w:p w:rsidR="000E73AE" w:rsidRDefault="000E73AE" w:rsidP="000E73AE">
      <w:pPr>
        <w:pStyle w:val="TableParagraph"/>
        <w:rPr>
          <w:b/>
          <w:sz w:val="26"/>
        </w:rPr>
      </w:pP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50"/>
        <w:gridCol w:w="1620"/>
        <w:gridCol w:w="1350"/>
        <w:gridCol w:w="1170"/>
        <w:gridCol w:w="1170"/>
        <w:gridCol w:w="1440"/>
      </w:tblGrid>
      <w:tr w:rsidR="000E73AE" w:rsidTr="00A838E0">
        <w:trPr>
          <w:trHeight w:val="747"/>
        </w:trPr>
        <w:tc>
          <w:tcPr>
            <w:tcW w:w="1350" w:type="dxa"/>
            <w:vAlign w:val="center"/>
          </w:tcPr>
          <w:p w:rsidR="000E73AE" w:rsidRDefault="000E73AE" w:rsidP="00A838E0">
            <w:pPr>
              <w:pStyle w:val="TableParagraph"/>
              <w:spacing w:before="1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1620" w:type="dxa"/>
            <w:vAlign w:val="center"/>
          </w:tcPr>
          <w:p w:rsidR="000E73AE" w:rsidRPr="00A838E0" w:rsidRDefault="000E73AE" w:rsidP="00A838E0">
            <w:pPr>
              <w:pStyle w:val="TableParagraph"/>
              <w:jc w:val="center"/>
              <w:rPr>
                <w:b/>
              </w:rPr>
            </w:pPr>
            <w:r w:rsidRPr="00A838E0">
              <w:rPr>
                <w:b/>
              </w:rPr>
              <w:t>2019-2020</w:t>
            </w:r>
          </w:p>
        </w:tc>
        <w:tc>
          <w:tcPr>
            <w:tcW w:w="1350" w:type="dxa"/>
            <w:vAlign w:val="center"/>
          </w:tcPr>
          <w:p w:rsidR="000E73AE" w:rsidRPr="00A838E0" w:rsidRDefault="000E73AE" w:rsidP="00A838E0">
            <w:pPr>
              <w:pStyle w:val="TableParagraph"/>
              <w:jc w:val="center"/>
              <w:rPr>
                <w:b/>
              </w:rPr>
            </w:pPr>
            <w:r w:rsidRPr="00A838E0">
              <w:rPr>
                <w:b/>
              </w:rPr>
              <w:t>2018-2019</w:t>
            </w:r>
          </w:p>
        </w:tc>
        <w:tc>
          <w:tcPr>
            <w:tcW w:w="1170" w:type="dxa"/>
            <w:vAlign w:val="center"/>
          </w:tcPr>
          <w:p w:rsidR="000E73AE" w:rsidRPr="00A838E0" w:rsidRDefault="000E73AE" w:rsidP="00A838E0">
            <w:pPr>
              <w:pStyle w:val="TableParagraph"/>
              <w:jc w:val="center"/>
              <w:rPr>
                <w:b/>
              </w:rPr>
            </w:pPr>
            <w:r w:rsidRPr="00A838E0">
              <w:rPr>
                <w:b/>
              </w:rPr>
              <w:t>2017-2018</w:t>
            </w:r>
          </w:p>
        </w:tc>
        <w:tc>
          <w:tcPr>
            <w:tcW w:w="1170" w:type="dxa"/>
            <w:vAlign w:val="center"/>
          </w:tcPr>
          <w:p w:rsidR="000E73AE" w:rsidRPr="00A838E0" w:rsidRDefault="000E73AE" w:rsidP="00A838E0">
            <w:pPr>
              <w:pStyle w:val="TableParagraph"/>
              <w:jc w:val="center"/>
              <w:rPr>
                <w:b/>
              </w:rPr>
            </w:pPr>
            <w:r w:rsidRPr="00A838E0">
              <w:rPr>
                <w:b/>
              </w:rPr>
              <w:t>2016-2017</w:t>
            </w:r>
          </w:p>
        </w:tc>
        <w:tc>
          <w:tcPr>
            <w:tcW w:w="1440" w:type="dxa"/>
            <w:vAlign w:val="center"/>
          </w:tcPr>
          <w:p w:rsidR="000E73AE" w:rsidRPr="00A838E0" w:rsidRDefault="000E73AE" w:rsidP="00A838E0">
            <w:pPr>
              <w:pStyle w:val="TableParagraph"/>
              <w:jc w:val="center"/>
              <w:rPr>
                <w:b/>
              </w:rPr>
            </w:pPr>
            <w:r w:rsidRPr="00A838E0">
              <w:rPr>
                <w:b/>
              </w:rPr>
              <w:t>2015-2016</w:t>
            </w:r>
          </w:p>
        </w:tc>
      </w:tr>
      <w:tr w:rsidR="000E73AE" w:rsidTr="00A838E0">
        <w:trPr>
          <w:trHeight w:val="746"/>
        </w:trPr>
        <w:tc>
          <w:tcPr>
            <w:tcW w:w="1350" w:type="dxa"/>
            <w:vAlign w:val="center"/>
          </w:tcPr>
          <w:p w:rsidR="000E73AE" w:rsidRDefault="000E73AE" w:rsidP="00A838E0">
            <w:pPr>
              <w:pStyle w:val="TableParagraph"/>
              <w:spacing w:line="275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1620" w:type="dxa"/>
            <w:vAlign w:val="center"/>
          </w:tcPr>
          <w:p w:rsidR="000E73AE" w:rsidRPr="00A01FF3" w:rsidRDefault="000E73AE" w:rsidP="00A838E0">
            <w:pPr>
              <w:pStyle w:val="TableParagraph"/>
              <w:jc w:val="center"/>
            </w:pPr>
            <w:r>
              <w:t>261</w:t>
            </w:r>
          </w:p>
        </w:tc>
        <w:tc>
          <w:tcPr>
            <w:tcW w:w="1350" w:type="dxa"/>
            <w:vAlign w:val="center"/>
          </w:tcPr>
          <w:p w:rsidR="000E73AE" w:rsidRPr="00A01FF3" w:rsidRDefault="000E73AE" w:rsidP="00A838E0">
            <w:pPr>
              <w:pStyle w:val="TableParagraph"/>
              <w:jc w:val="center"/>
            </w:pPr>
            <w:r w:rsidRPr="00A01FF3">
              <w:t>123</w:t>
            </w:r>
          </w:p>
        </w:tc>
        <w:tc>
          <w:tcPr>
            <w:tcW w:w="1170" w:type="dxa"/>
            <w:vAlign w:val="center"/>
          </w:tcPr>
          <w:p w:rsidR="000E73AE" w:rsidRPr="00A01FF3" w:rsidRDefault="000E73AE" w:rsidP="00A838E0">
            <w:pPr>
              <w:pStyle w:val="TableParagraph"/>
              <w:jc w:val="center"/>
            </w:pPr>
            <w:r w:rsidRPr="00A01FF3">
              <w:t>164</w:t>
            </w:r>
          </w:p>
        </w:tc>
        <w:tc>
          <w:tcPr>
            <w:tcW w:w="1170" w:type="dxa"/>
            <w:vAlign w:val="center"/>
          </w:tcPr>
          <w:p w:rsidR="000E73AE" w:rsidRPr="00A01FF3" w:rsidRDefault="000E73AE" w:rsidP="00A838E0">
            <w:pPr>
              <w:pStyle w:val="TableParagraph"/>
              <w:jc w:val="center"/>
            </w:pPr>
            <w:r w:rsidRPr="00A01FF3">
              <w:t>80</w:t>
            </w:r>
          </w:p>
        </w:tc>
        <w:tc>
          <w:tcPr>
            <w:tcW w:w="1440" w:type="dxa"/>
            <w:vAlign w:val="center"/>
          </w:tcPr>
          <w:p w:rsidR="000E73AE" w:rsidRPr="00A01FF3" w:rsidRDefault="000E73AE" w:rsidP="00A838E0">
            <w:pPr>
              <w:pStyle w:val="TableParagraph"/>
              <w:jc w:val="center"/>
            </w:pPr>
            <w:r w:rsidRPr="00A01FF3">
              <w:t>86</w:t>
            </w:r>
          </w:p>
        </w:tc>
      </w:tr>
    </w:tbl>
    <w:p w:rsidR="000E73AE" w:rsidRDefault="000E73AE" w:rsidP="000E73AE">
      <w:pPr>
        <w:pStyle w:val="TableParagraph"/>
        <w:rPr>
          <w:b/>
          <w:sz w:val="26"/>
        </w:rPr>
      </w:pPr>
    </w:p>
    <w:p w:rsidR="00D7066A" w:rsidRDefault="00D7066A" w:rsidP="00D7066A">
      <w:pPr>
        <w:pStyle w:val="TableParagraph"/>
        <w:spacing w:before="194"/>
        <w:ind w:left="107"/>
        <w:rPr>
          <w:sz w:val="24"/>
        </w:rPr>
      </w:pPr>
      <w:r>
        <w:rPr>
          <w:sz w:val="24"/>
        </w:rPr>
        <w:t>Formula:</w:t>
      </w:r>
    </w:p>
    <w:p w:rsidR="00D7066A" w:rsidRDefault="00D7066A" w:rsidP="00D7066A">
      <w:pPr>
        <w:pStyle w:val="TableParagraph"/>
        <w:spacing w:before="5"/>
        <w:rPr>
          <w:b/>
          <w:sz w:val="21"/>
        </w:rPr>
      </w:pPr>
    </w:p>
    <w:p w:rsidR="00D7066A" w:rsidRDefault="00D7066A" w:rsidP="00D7066A">
      <w:pPr>
        <w:pStyle w:val="TableParagraph"/>
        <w:ind w:left="107"/>
        <w:rPr>
          <w:b/>
          <w:sz w:val="24"/>
        </w:rPr>
      </w:pPr>
      <w:r>
        <w:rPr>
          <w:sz w:val="24"/>
        </w:rPr>
        <w:t>Percentage per year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 xml:space="preserve">= </w:t>
      </w:r>
      <w:r>
        <w:rPr>
          <w:b/>
          <w:noProof/>
          <w:spacing w:val="1"/>
          <w:position w:val="-4"/>
          <w:sz w:val="24"/>
          <w:lang w:val="en-IN" w:eastAsia="en-IN" w:bidi="ar-SA"/>
        </w:rPr>
        <w:drawing>
          <wp:inline distT="0" distB="0" distL="0" distR="0">
            <wp:extent cx="2552700" cy="342900"/>
            <wp:effectExtent l="1905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66A" w:rsidRDefault="00D7066A" w:rsidP="00D7066A">
      <w:pPr>
        <w:pStyle w:val="TableParagraph"/>
        <w:rPr>
          <w:b/>
          <w:sz w:val="20"/>
        </w:rPr>
      </w:pPr>
    </w:p>
    <w:p w:rsidR="00D7066A" w:rsidRDefault="00D7066A" w:rsidP="00D7066A">
      <w:pPr>
        <w:pStyle w:val="TableParagraph"/>
        <w:rPr>
          <w:b/>
          <w:sz w:val="20"/>
        </w:rPr>
      </w:pPr>
    </w:p>
    <w:p w:rsidR="00D7066A" w:rsidRPr="00D050C6" w:rsidRDefault="00D7066A" w:rsidP="00D7066A">
      <w:pPr>
        <w:pStyle w:val="TableParagraph"/>
        <w:spacing w:before="9"/>
        <w:rPr>
          <w:b/>
          <w:sz w:val="24"/>
          <w:szCs w:val="24"/>
        </w:rPr>
      </w:pPr>
      <w:r w:rsidRPr="00D050C6">
        <w:rPr>
          <w:b/>
          <w:sz w:val="24"/>
          <w:szCs w:val="24"/>
        </w:rPr>
        <w:t xml:space="preserve">2019-20 % = </w:t>
      </w:r>
      <w:r>
        <w:rPr>
          <w:b/>
          <w:sz w:val="24"/>
          <w:szCs w:val="24"/>
        </w:rPr>
        <w:t>254</w:t>
      </w:r>
      <w:r w:rsidRPr="00D050C6">
        <w:rPr>
          <w:b/>
          <w:sz w:val="24"/>
          <w:szCs w:val="24"/>
        </w:rPr>
        <w:t>/</w:t>
      </w:r>
      <w:proofErr w:type="gramStart"/>
      <w:r w:rsidRPr="00D050C6">
        <w:rPr>
          <w:b/>
          <w:sz w:val="24"/>
          <w:szCs w:val="24"/>
        </w:rPr>
        <w:t>87</w:t>
      </w:r>
      <w:r w:rsidR="00FF3FA9">
        <w:rPr>
          <w:b/>
          <w:sz w:val="24"/>
          <w:szCs w:val="24"/>
        </w:rPr>
        <w:t>04</w:t>
      </w:r>
      <w:r w:rsidRPr="00D050C6">
        <w:rPr>
          <w:b/>
          <w:sz w:val="24"/>
          <w:szCs w:val="24"/>
        </w:rPr>
        <w:t xml:space="preserve">  =</w:t>
      </w:r>
      <w:proofErr w:type="gramEnd"/>
      <w:r w:rsidRPr="00D050C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2.91%</w:t>
      </w:r>
    </w:p>
    <w:p w:rsidR="00D7066A" w:rsidRPr="00D050C6" w:rsidRDefault="00D7066A" w:rsidP="00D7066A">
      <w:pPr>
        <w:pStyle w:val="TableParagraph"/>
        <w:spacing w:before="9"/>
        <w:rPr>
          <w:b/>
          <w:sz w:val="24"/>
          <w:szCs w:val="24"/>
        </w:rPr>
      </w:pPr>
      <w:r w:rsidRPr="00D050C6">
        <w:rPr>
          <w:b/>
          <w:sz w:val="24"/>
          <w:szCs w:val="24"/>
        </w:rPr>
        <w:t xml:space="preserve">2018-19 % = </w:t>
      </w:r>
      <w:r>
        <w:rPr>
          <w:b/>
          <w:sz w:val="24"/>
          <w:szCs w:val="24"/>
        </w:rPr>
        <w:t>123</w:t>
      </w:r>
      <w:r w:rsidRPr="00D050C6">
        <w:rPr>
          <w:b/>
          <w:sz w:val="24"/>
          <w:szCs w:val="24"/>
        </w:rPr>
        <w:t xml:space="preserve">/7699 = </w:t>
      </w:r>
      <w:r>
        <w:rPr>
          <w:b/>
          <w:sz w:val="24"/>
          <w:szCs w:val="24"/>
        </w:rPr>
        <w:t>1.60%</w:t>
      </w:r>
    </w:p>
    <w:p w:rsidR="00D7066A" w:rsidRPr="00D050C6" w:rsidRDefault="00D7066A" w:rsidP="00D7066A">
      <w:pPr>
        <w:pStyle w:val="TableParagraph"/>
        <w:spacing w:before="9"/>
        <w:rPr>
          <w:b/>
          <w:sz w:val="24"/>
          <w:szCs w:val="24"/>
        </w:rPr>
      </w:pPr>
      <w:r w:rsidRPr="00D050C6">
        <w:rPr>
          <w:b/>
          <w:sz w:val="24"/>
          <w:szCs w:val="24"/>
        </w:rPr>
        <w:t xml:space="preserve">2017-18 % = </w:t>
      </w:r>
      <w:r>
        <w:rPr>
          <w:b/>
          <w:sz w:val="24"/>
          <w:szCs w:val="24"/>
        </w:rPr>
        <w:t>168</w:t>
      </w:r>
      <w:r w:rsidRPr="00D050C6">
        <w:rPr>
          <w:b/>
          <w:sz w:val="24"/>
          <w:szCs w:val="24"/>
        </w:rPr>
        <w:t xml:space="preserve">/6777 = </w:t>
      </w:r>
      <w:r>
        <w:rPr>
          <w:b/>
          <w:sz w:val="24"/>
          <w:szCs w:val="24"/>
        </w:rPr>
        <w:t>2.48%</w:t>
      </w:r>
    </w:p>
    <w:p w:rsidR="00D7066A" w:rsidRPr="00D050C6" w:rsidRDefault="00D7066A" w:rsidP="00D7066A">
      <w:pPr>
        <w:pStyle w:val="TableParagraph"/>
        <w:spacing w:before="9"/>
        <w:rPr>
          <w:b/>
          <w:sz w:val="24"/>
          <w:szCs w:val="24"/>
        </w:rPr>
      </w:pPr>
      <w:r w:rsidRPr="00D050C6">
        <w:rPr>
          <w:b/>
          <w:sz w:val="24"/>
          <w:szCs w:val="24"/>
        </w:rPr>
        <w:t xml:space="preserve">2016-17 % = </w:t>
      </w:r>
      <w:r>
        <w:rPr>
          <w:b/>
          <w:sz w:val="24"/>
          <w:szCs w:val="24"/>
        </w:rPr>
        <w:t>80</w:t>
      </w:r>
      <w:r w:rsidRPr="00D050C6">
        <w:rPr>
          <w:b/>
          <w:sz w:val="24"/>
          <w:szCs w:val="24"/>
        </w:rPr>
        <w:t xml:space="preserve">/6142 = </w:t>
      </w:r>
      <w:r>
        <w:rPr>
          <w:b/>
          <w:sz w:val="24"/>
          <w:szCs w:val="24"/>
        </w:rPr>
        <w:t>1.30%</w:t>
      </w:r>
    </w:p>
    <w:p w:rsidR="00D7066A" w:rsidRPr="00D050C6" w:rsidRDefault="00D7066A" w:rsidP="00D7066A">
      <w:pPr>
        <w:pStyle w:val="TableParagraph"/>
        <w:spacing w:before="9"/>
        <w:rPr>
          <w:b/>
          <w:sz w:val="24"/>
          <w:szCs w:val="24"/>
        </w:rPr>
      </w:pPr>
      <w:r w:rsidRPr="00D050C6">
        <w:rPr>
          <w:b/>
          <w:sz w:val="24"/>
          <w:szCs w:val="24"/>
        </w:rPr>
        <w:t xml:space="preserve">2015-16 % = </w:t>
      </w:r>
      <w:r>
        <w:rPr>
          <w:b/>
          <w:sz w:val="24"/>
          <w:szCs w:val="24"/>
        </w:rPr>
        <w:t>86</w:t>
      </w:r>
      <w:r w:rsidRPr="00D050C6">
        <w:rPr>
          <w:b/>
          <w:sz w:val="24"/>
          <w:szCs w:val="24"/>
        </w:rPr>
        <w:t xml:space="preserve">/ 5384 = </w:t>
      </w:r>
      <w:r>
        <w:rPr>
          <w:b/>
          <w:sz w:val="24"/>
          <w:szCs w:val="24"/>
        </w:rPr>
        <w:t>1.60%</w:t>
      </w:r>
    </w:p>
    <w:p w:rsidR="00D7066A" w:rsidRDefault="00D7066A" w:rsidP="00D7066A">
      <w:pPr>
        <w:pStyle w:val="TableParagraph"/>
        <w:rPr>
          <w:b/>
          <w:sz w:val="20"/>
        </w:rPr>
      </w:pPr>
    </w:p>
    <w:p w:rsidR="00D7066A" w:rsidRDefault="00D7066A" w:rsidP="00D7066A">
      <w:pPr>
        <w:pStyle w:val="TableParagraph"/>
        <w:spacing w:before="3"/>
        <w:rPr>
          <w:b/>
          <w:sz w:val="25"/>
        </w:rPr>
      </w:pPr>
    </w:p>
    <w:p w:rsidR="00D7066A" w:rsidRDefault="00D7066A" w:rsidP="00D7066A">
      <w:pPr>
        <w:pStyle w:val="TableParagraph"/>
        <w:ind w:left="107"/>
        <w:rPr>
          <w:sz w:val="20"/>
        </w:rPr>
      </w:pPr>
      <w:r>
        <w:rPr>
          <w:noProof/>
          <w:sz w:val="20"/>
          <w:lang w:val="en-IN" w:eastAsia="en-IN" w:bidi="ar-SA"/>
        </w:rPr>
        <w:drawing>
          <wp:inline distT="0" distB="0" distL="0" distR="0">
            <wp:extent cx="2914650" cy="323850"/>
            <wp:effectExtent l="1905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614" w:rsidRDefault="00D7066A" w:rsidP="00D7066A">
      <w:pPr>
        <w:pStyle w:val="TableParagraph"/>
        <w:spacing w:before="238"/>
        <w:ind w:left="107"/>
      </w:pPr>
      <w:r>
        <w:rPr>
          <w:sz w:val="24"/>
        </w:rPr>
        <w:t xml:space="preserve">                                    = 1.98 %</w:t>
      </w:r>
    </w:p>
    <w:sectPr w:rsidR="00E77614" w:rsidSect="00B35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08FB"/>
    <w:multiLevelType w:val="hybridMultilevel"/>
    <w:tmpl w:val="7F9886E0"/>
    <w:lvl w:ilvl="0" w:tplc="C7522B42">
      <w:start w:val="5"/>
      <w:numFmt w:val="decimal"/>
      <w:lvlText w:val="%1"/>
      <w:lvlJc w:val="left"/>
      <w:pPr>
        <w:ind w:left="107" w:hanging="661"/>
      </w:pPr>
      <w:rPr>
        <w:rFonts w:hint="default"/>
        <w:lang w:val="en-US" w:eastAsia="en-US" w:bidi="en-US"/>
      </w:rPr>
    </w:lvl>
    <w:lvl w:ilvl="1" w:tplc="EC52BCFC">
      <w:numFmt w:val="none"/>
      <w:lvlText w:val=""/>
      <w:lvlJc w:val="left"/>
      <w:pPr>
        <w:tabs>
          <w:tab w:val="num" w:pos="360"/>
        </w:tabs>
      </w:pPr>
    </w:lvl>
    <w:lvl w:ilvl="2" w:tplc="B178C8D2">
      <w:numFmt w:val="none"/>
      <w:lvlText w:val=""/>
      <w:lvlJc w:val="left"/>
      <w:pPr>
        <w:tabs>
          <w:tab w:val="num" w:pos="360"/>
        </w:tabs>
      </w:pPr>
    </w:lvl>
    <w:lvl w:ilvl="3" w:tplc="C83AFD22">
      <w:numFmt w:val="none"/>
      <w:lvlText w:val=""/>
      <w:lvlJc w:val="left"/>
      <w:pPr>
        <w:tabs>
          <w:tab w:val="num" w:pos="360"/>
        </w:tabs>
      </w:pPr>
    </w:lvl>
    <w:lvl w:ilvl="4" w:tplc="A3BAA64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5" w:tplc="76C835CC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en-US"/>
      </w:rPr>
    </w:lvl>
    <w:lvl w:ilvl="6" w:tplc="3578A974">
      <w:numFmt w:val="bullet"/>
      <w:lvlText w:val="•"/>
      <w:lvlJc w:val="left"/>
      <w:pPr>
        <w:ind w:left="4427" w:hanging="360"/>
      </w:pPr>
      <w:rPr>
        <w:rFonts w:hint="default"/>
        <w:lang w:val="en-US" w:eastAsia="en-US" w:bidi="en-US"/>
      </w:rPr>
    </w:lvl>
    <w:lvl w:ilvl="7" w:tplc="4962AFA6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en-US"/>
      </w:rPr>
    </w:lvl>
    <w:lvl w:ilvl="8" w:tplc="26F29EB4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E73AE"/>
    <w:rsid w:val="000E73AE"/>
    <w:rsid w:val="0018271C"/>
    <w:rsid w:val="004C07C3"/>
    <w:rsid w:val="00953DFF"/>
    <w:rsid w:val="00A838E0"/>
    <w:rsid w:val="00B35AB1"/>
    <w:rsid w:val="00D7066A"/>
    <w:rsid w:val="00E77614"/>
    <w:rsid w:val="00FC671A"/>
    <w:rsid w:val="00FF3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E73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D706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6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 AIO</cp:lastModifiedBy>
  <cp:revision>6</cp:revision>
  <dcterms:created xsi:type="dcterms:W3CDTF">2021-02-17T10:13:00Z</dcterms:created>
  <dcterms:modified xsi:type="dcterms:W3CDTF">2021-03-08T11:03:00Z</dcterms:modified>
</cp:coreProperties>
</file>