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510" w:rsidRDefault="00F87510" w:rsidP="00F87510">
      <w:pPr>
        <w:spacing w:after="0" w:line="360" w:lineRule="auto"/>
        <w:jc w:val="center"/>
        <w:rPr>
          <w:rFonts w:ascii="Times New Roman" w:eastAsia="Times New Roman" w:hAnsi="Times New Roman" w:cs="Times New Roman"/>
          <w:b/>
          <w:sz w:val="28"/>
          <w:szCs w:val="28"/>
        </w:rPr>
      </w:pPr>
      <w:r w:rsidRPr="00F87510">
        <w:rPr>
          <w:rFonts w:ascii="Times New Roman" w:eastAsia="Times New Roman" w:hAnsi="Times New Roman" w:cs="Times New Roman"/>
          <w:b/>
          <w:sz w:val="28"/>
          <w:szCs w:val="28"/>
        </w:rPr>
        <w:t>Code of Ethics on Research</w:t>
      </w:r>
    </w:p>
    <w:p w:rsidR="00F87510" w:rsidRPr="00F87510" w:rsidRDefault="00F87510" w:rsidP="00F87510">
      <w:pPr>
        <w:spacing w:after="0" w:line="360" w:lineRule="auto"/>
        <w:jc w:val="center"/>
        <w:rPr>
          <w:rFonts w:ascii="Times New Roman" w:eastAsia="Times New Roman" w:hAnsi="Times New Roman" w:cs="Times New Roman"/>
          <w:b/>
          <w:sz w:val="14"/>
          <w:szCs w:val="28"/>
        </w:rPr>
      </w:pPr>
    </w:p>
    <w:p w:rsidR="00F87510" w:rsidRPr="00F87510" w:rsidRDefault="00F87510" w:rsidP="00F87510">
      <w:pPr>
        <w:spacing w:after="0" w:line="360" w:lineRule="auto"/>
        <w:ind w:firstLine="720"/>
        <w:jc w:val="both"/>
        <w:rPr>
          <w:rFonts w:ascii="Times New Roman" w:eastAsia="Times New Roman" w:hAnsi="Times New Roman" w:cs="Times New Roman"/>
          <w:sz w:val="24"/>
          <w:szCs w:val="24"/>
        </w:rPr>
      </w:pPr>
      <w:r w:rsidRPr="00F87510">
        <w:rPr>
          <w:rFonts w:ascii="Times New Roman" w:eastAsia="Times New Roman" w:hAnsi="Times New Roman" w:cs="Times New Roman"/>
          <w:sz w:val="24"/>
          <w:szCs w:val="24"/>
        </w:rPr>
        <w:t xml:space="preserve">Academic researchers have always been cautious about openly discussing ethical dilemmas they face in research and teaching. It ranges from guiding graduate students to seeking advice from senior colleagues on everything concerning research at all levels. Researchers face an array of ethical requirements. They must meet institutional, professional and international standards. </w:t>
      </w:r>
    </w:p>
    <w:p w:rsidR="00F87510" w:rsidRPr="00F87510" w:rsidRDefault="00F87510" w:rsidP="00F87510">
      <w:pPr>
        <w:spacing w:after="0" w:line="360" w:lineRule="auto"/>
        <w:rPr>
          <w:rFonts w:ascii="Times New Roman" w:eastAsia="Times New Roman" w:hAnsi="Times New Roman" w:cs="Times New Roman"/>
          <w:b/>
          <w:sz w:val="24"/>
          <w:szCs w:val="24"/>
        </w:rPr>
      </w:pPr>
      <w:r w:rsidRPr="00F87510">
        <w:rPr>
          <w:rFonts w:ascii="Times New Roman" w:eastAsia="Times New Roman" w:hAnsi="Times New Roman" w:cs="Times New Roman"/>
          <w:b/>
          <w:sz w:val="24"/>
          <w:szCs w:val="24"/>
        </w:rPr>
        <w:t>Discussion of Intellectual Property Openly and Frankly</w:t>
      </w:r>
    </w:p>
    <w:p w:rsidR="00F87510" w:rsidRPr="00F87510" w:rsidRDefault="00F87510" w:rsidP="00F87510">
      <w:pPr>
        <w:spacing w:after="0" w:line="360" w:lineRule="auto"/>
        <w:ind w:firstLine="360"/>
        <w:jc w:val="both"/>
        <w:rPr>
          <w:rFonts w:ascii="Times New Roman" w:eastAsia="Times New Roman" w:hAnsi="Times New Roman" w:cs="Times New Roman"/>
          <w:sz w:val="24"/>
          <w:szCs w:val="24"/>
        </w:rPr>
      </w:pPr>
      <w:r w:rsidRPr="00F87510">
        <w:rPr>
          <w:rFonts w:ascii="Times New Roman" w:eastAsia="Times New Roman" w:hAnsi="Times New Roman" w:cs="Times New Roman"/>
          <w:sz w:val="24"/>
          <w:szCs w:val="24"/>
        </w:rPr>
        <w:t>In Academia’s ‘publish or perish’ mindset, faculty supervisors should discuss publication credit with students as early as possible throughout the research and publication process. The college strongly believes that authorship reflects contribution. Minor contributions to the research and to the writing for publication are acknowledged appropriately. Hence, student researchers should be listed as authors if they contribute substantively to conceptualization, design, execution, analysis and interpretation of research.</w:t>
      </w:r>
    </w:p>
    <w:p w:rsidR="00F87510" w:rsidRPr="00F87510" w:rsidRDefault="00F87510" w:rsidP="00F87510">
      <w:pPr>
        <w:spacing w:after="0" w:line="360" w:lineRule="auto"/>
        <w:rPr>
          <w:rFonts w:ascii="Times New Roman" w:eastAsia="Times New Roman" w:hAnsi="Times New Roman" w:cs="Times New Roman"/>
          <w:b/>
          <w:sz w:val="24"/>
          <w:szCs w:val="24"/>
        </w:rPr>
      </w:pPr>
      <w:r w:rsidRPr="00F87510">
        <w:rPr>
          <w:rFonts w:ascii="Times New Roman" w:eastAsia="Times New Roman" w:hAnsi="Times New Roman" w:cs="Times New Roman"/>
          <w:b/>
          <w:sz w:val="24"/>
          <w:szCs w:val="24"/>
        </w:rPr>
        <w:t>Encouraging Student Researchers to Engage in Research</w:t>
      </w:r>
    </w:p>
    <w:p w:rsidR="00F87510" w:rsidRPr="00F87510" w:rsidRDefault="00F87510" w:rsidP="00F87510">
      <w:pPr>
        <w:spacing w:after="0" w:line="360" w:lineRule="auto"/>
        <w:ind w:firstLine="360"/>
        <w:jc w:val="both"/>
        <w:rPr>
          <w:rFonts w:ascii="Times New Roman" w:eastAsia="Times New Roman" w:hAnsi="Times New Roman" w:cs="Times New Roman"/>
          <w:sz w:val="24"/>
          <w:szCs w:val="24"/>
        </w:rPr>
      </w:pPr>
      <w:r w:rsidRPr="00F87510">
        <w:rPr>
          <w:rFonts w:ascii="Times New Roman" w:eastAsia="Times New Roman" w:hAnsi="Times New Roman" w:cs="Times New Roman"/>
          <w:sz w:val="24"/>
          <w:szCs w:val="24"/>
        </w:rPr>
        <w:t xml:space="preserve">Student researchers are encouraged to talk about research responsibility. They should have access to reviewing journal articles, research grants, and presenting new ideas in the form of research proposals. They should archive primary data at least for five years. </w:t>
      </w:r>
    </w:p>
    <w:p w:rsidR="00F87510" w:rsidRPr="00F87510" w:rsidRDefault="00F87510" w:rsidP="00F87510">
      <w:pPr>
        <w:spacing w:after="0" w:line="360" w:lineRule="auto"/>
        <w:rPr>
          <w:rFonts w:ascii="Times New Roman" w:eastAsia="Times New Roman" w:hAnsi="Times New Roman" w:cs="Times New Roman"/>
          <w:b/>
          <w:sz w:val="24"/>
          <w:szCs w:val="24"/>
        </w:rPr>
      </w:pPr>
      <w:r w:rsidRPr="00F87510">
        <w:rPr>
          <w:rFonts w:ascii="Times New Roman" w:eastAsia="Times New Roman" w:hAnsi="Times New Roman" w:cs="Times New Roman"/>
          <w:b/>
          <w:sz w:val="24"/>
          <w:szCs w:val="24"/>
        </w:rPr>
        <w:t>Voluntary Participation in Research</w:t>
      </w:r>
    </w:p>
    <w:p w:rsidR="00F87510" w:rsidRPr="00F87510" w:rsidRDefault="00F87510" w:rsidP="00F87510">
      <w:pPr>
        <w:spacing w:after="0" w:line="360" w:lineRule="auto"/>
        <w:ind w:firstLine="360"/>
        <w:jc w:val="both"/>
        <w:rPr>
          <w:rFonts w:ascii="Times New Roman" w:eastAsia="Times New Roman" w:hAnsi="Times New Roman" w:cs="Times New Roman"/>
          <w:sz w:val="24"/>
          <w:szCs w:val="24"/>
        </w:rPr>
      </w:pPr>
      <w:r w:rsidRPr="00F87510">
        <w:rPr>
          <w:rFonts w:ascii="Times New Roman" w:eastAsia="Times New Roman" w:hAnsi="Times New Roman" w:cs="Times New Roman"/>
          <w:sz w:val="24"/>
          <w:szCs w:val="24"/>
        </w:rPr>
        <w:t>Scholars should participate in research activities on voluntary basis. If it is a course requirement, participation should have an educative value. They should be encouraged by providing a thorough debriefing to enhance the student-scholars’ understanding of the study.</w:t>
      </w:r>
    </w:p>
    <w:p w:rsidR="00F87510" w:rsidRPr="00F87510" w:rsidRDefault="00F87510" w:rsidP="00F87510">
      <w:pPr>
        <w:spacing w:after="0" w:line="360" w:lineRule="auto"/>
        <w:rPr>
          <w:rFonts w:ascii="Times New Roman" w:eastAsia="Times New Roman" w:hAnsi="Times New Roman" w:cs="Times New Roman"/>
          <w:b/>
          <w:sz w:val="24"/>
          <w:szCs w:val="24"/>
        </w:rPr>
      </w:pPr>
      <w:r w:rsidRPr="00F87510">
        <w:rPr>
          <w:rFonts w:ascii="Times New Roman" w:eastAsia="Times New Roman" w:hAnsi="Times New Roman" w:cs="Times New Roman"/>
          <w:b/>
          <w:sz w:val="24"/>
          <w:szCs w:val="24"/>
        </w:rPr>
        <w:t>Role of Supervisors</w:t>
      </w:r>
    </w:p>
    <w:p w:rsidR="00F87510" w:rsidRPr="00F87510" w:rsidRDefault="00F87510" w:rsidP="00F87510">
      <w:pPr>
        <w:spacing w:after="0" w:line="360" w:lineRule="auto"/>
        <w:ind w:firstLine="720"/>
        <w:jc w:val="both"/>
        <w:rPr>
          <w:rFonts w:ascii="Times New Roman" w:eastAsia="Times New Roman" w:hAnsi="Times New Roman" w:cs="Times New Roman"/>
          <w:sz w:val="24"/>
          <w:szCs w:val="24"/>
        </w:rPr>
      </w:pPr>
      <w:r w:rsidRPr="00F87510">
        <w:rPr>
          <w:rFonts w:ascii="Times New Roman" w:eastAsia="Times New Roman" w:hAnsi="Times New Roman" w:cs="Times New Roman"/>
          <w:sz w:val="24"/>
          <w:szCs w:val="24"/>
        </w:rPr>
        <w:t>Supervisors devise suitable methods and mechanisms to provide scholars with feedback and to keep a record of supervision on meeting times, issues discussed, and duties assigned.</w:t>
      </w:r>
    </w:p>
    <w:p w:rsidR="00F87510" w:rsidRPr="00F87510" w:rsidRDefault="00F87510" w:rsidP="00F87510">
      <w:pPr>
        <w:spacing w:after="0" w:line="360" w:lineRule="auto"/>
        <w:rPr>
          <w:rFonts w:ascii="Times New Roman" w:eastAsia="Times New Roman" w:hAnsi="Times New Roman" w:cs="Times New Roman"/>
          <w:b/>
          <w:sz w:val="24"/>
          <w:szCs w:val="24"/>
        </w:rPr>
      </w:pPr>
      <w:r w:rsidRPr="00F87510">
        <w:rPr>
          <w:rFonts w:ascii="Times New Roman" w:eastAsia="Times New Roman" w:hAnsi="Times New Roman" w:cs="Times New Roman"/>
          <w:b/>
          <w:sz w:val="24"/>
          <w:szCs w:val="24"/>
        </w:rPr>
        <w:t>Consent Process</w:t>
      </w:r>
    </w:p>
    <w:p w:rsidR="00F87510" w:rsidRPr="00F87510" w:rsidRDefault="00F87510" w:rsidP="00F87510">
      <w:pPr>
        <w:spacing w:after="0" w:line="360" w:lineRule="auto"/>
        <w:ind w:firstLine="720"/>
        <w:jc w:val="both"/>
        <w:rPr>
          <w:rFonts w:ascii="Times New Roman" w:eastAsia="Times New Roman" w:hAnsi="Times New Roman" w:cs="Times New Roman"/>
          <w:sz w:val="24"/>
          <w:szCs w:val="24"/>
        </w:rPr>
      </w:pPr>
      <w:r w:rsidRPr="00F87510">
        <w:rPr>
          <w:rFonts w:ascii="Times New Roman" w:eastAsia="Times New Roman" w:hAnsi="Times New Roman" w:cs="Times New Roman"/>
          <w:sz w:val="24"/>
          <w:szCs w:val="24"/>
        </w:rPr>
        <w:t xml:space="preserve">Scholars are not exploited sexually or materially or psychologically. Their voluntary participation in research is based on the full knowledge of relevant risks and benefits. However, </w:t>
      </w:r>
      <w:r w:rsidRPr="00F87510">
        <w:rPr>
          <w:rFonts w:ascii="Times New Roman" w:eastAsia="Times New Roman" w:hAnsi="Times New Roman" w:cs="Times New Roman"/>
          <w:sz w:val="24"/>
          <w:szCs w:val="24"/>
        </w:rPr>
        <w:lastRenderedPageBreak/>
        <w:t>they are briefed about the purpose of research, expected duration, procedures, and prospective research benefits.</w:t>
      </w:r>
    </w:p>
    <w:p w:rsidR="00F87510" w:rsidRPr="00F87510" w:rsidRDefault="00F87510" w:rsidP="00F87510">
      <w:pPr>
        <w:spacing w:after="0" w:line="360" w:lineRule="auto"/>
        <w:jc w:val="both"/>
        <w:rPr>
          <w:rFonts w:ascii="Times New Roman" w:eastAsia="Times New Roman" w:hAnsi="Times New Roman" w:cs="Times New Roman"/>
          <w:sz w:val="24"/>
          <w:szCs w:val="24"/>
        </w:rPr>
      </w:pPr>
    </w:p>
    <w:p w:rsidR="00F87510" w:rsidRPr="00F87510" w:rsidRDefault="00F87510" w:rsidP="00F87510">
      <w:pPr>
        <w:spacing w:after="0" w:line="360" w:lineRule="auto"/>
        <w:rPr>
          <w:rFonts w:ascii="Times New Roman" w:eastAsia="Times New Roman" w:hAnsi="Times New Roman" w:cs="Times New Roman"/>
          <w:b/>
          <w:sz w:val="24"/>
          <w:szCs w:val="24"/>
        </w:rPr>
      </w:pPr>
      <w:r w:rsidRPr="00F87510">
        <w:rPr>
          <w:rFonts w:ascii="Times New Roman" w:eastAsia="Times New Roman" w:hAnsi="Times New Roman" w:cs="Times New Roman"/>
          <w:b/>
          <w:sz w:val="24"/>
          <w:szCs w:val="24"/>
        </w:rPr>
        <w:t>No Monetary Gains</w:t>
      </w:r>
    </w:p>
    <w:p w:rsidR="00F87510" w:rsidRPr="00F87510" w:rsidRDefault="00F87510" w:rsidP="00F87510">
      <w:pPr>
        <w:spacing w:after="0" w:line="360" w:lineRule="auto"/>
        <w:jc w:val="both"/>
        <w:rPr>
          <w:rFonts w:ascii="Times New Roman" w:eastAsia="Times New Roman" w:hAnsi="Times New Roman" w:cs="Times New Roman"/>
          <w:sz w:val="24"/>
          <w:szCs w:val="24"/>
        </w:rPr>
      </w:pPr>
      <w:r w:rsidRPr="00F87510">
        <w:rPr>
          <w:rFonts w:ascii="Times New Roman" w:eastAsia="Times New Roman" w:hAnsi="Times New Roman" w:cs="Times New Roman"/>
          <w:sz w:val="24"/>
          <w:szCs w:val="24"/>
        </w:rPr>
        <w:t xml:space="preserve">Research Advisory Committee should take reasonable efforts to avoid excessive or inappropriate financial and other inducements for research participation and publication. </w:t>
      </w:r>
    </w:p>
    <w:p w:rsidR="00F87510" w:rsidRPr="00F87510" w:rsidRDefault="00F87510" w:rsidP="00F87510">
      <w:pPr>
        <w:spacing w:after="0" w:line="360" w:lineRule="auto"/>
        <w:rPr>
          <w:rFonts w:ascii="Times New Roman" w:eastAsia="Times New Roman" w:hAnsi="Times New Roman" w:cs="Times New Roman"/>
          <w:b/>
          <w:sz w:val="24"/>
          <w:szCs w:val="24"/>
        </w:rPr>
      </w:pPr>
      <w:r w:rsidRPr="00F87510">
        <w:rPr>
          <w:rFonts w:ascii="Times New Roman" w:eastAsia="Times New Roman" w:hAnsi="Times New Roman" w:cs="Times New Roman"/>
          <w:b/>
          <w:sz w:val="24"/>
          <w:szCs w:val="24"/>
        </w:rPr>
        <w:t>Respect for Confidentiality and Privacy</w:t>
      </w:r>
    </w:p>
    <w:p w:rsidR="00F87510" w:rsidRPr="00F87510" w:rsidRDefault="00F87510" w:rsidP="00F87510">
      <w:pPr>
        <w:spacing w:after="0" w:line="360" w:lineRule="auto"/>
        <w:jc w:val="both"/>
        <w:rPr>
          <w:rFonts w:ascii="Times New Roman" w:eastAsia="Times New Roman" w:hAnsi="Times New Roman" w:cs="Times New Roman"/>
          <w:sz w:val="24"/>
          <w:szCs w:val="24"/>
        </w:rPr>
      </w:pPr>
      <w:r w:rsidRPr="00F87510">
        <w:rPr>
          <w:rFonts w:ascii="Times New Roman" w:eastAsia="Times New Roman" w:hAnsi="Times New Roman" w:cs="Times New Roman"/>
          <w:sz w:val="24"/>
          <w:szCs w:val="24"/>
        </w:rPr>
        <w:t xml:space="preserve">Individual subject’s rights to confidentiality and privacy should be upheld. Questionnaires and Interview Schedules should be devised in such a way that they do not encroach into their personal opinions on sensitive topics. If they feel uncomfortable, they should have freedom to stop expressing their opinions. </w:t>
      </w:r>
    </w:p>
    <w:p w:rsidR="00F87510" w:rsidRPr="00F87510" w:rsidRDefault="00F87510" w:rsidP="00F87510">
      <w:pPr>
        <w:spacing w:after="0" w:line="360" w:lineRule="auto"/>
        <w:rPr>
          <w:rFonts w:ascii="Times New Roman" w:eastAsia="Times New Roman" w:hAnsi="Times New Roman" w:cs="Times New Roman"/>
          <w:b/>
          <w:sz w:val="24"/>
          <w:szCs w:val="24"/>
        </w:rPr>
      </w:pPr>
      <w:r w:rsidRPr="00F87510">
        <w:rPr>
          <w:rFonts w:ascii="Times New Roman" w:eastAsia="Times New Roman" w:hAnsi="Times New Roman" w:cs="Times New Roman"/>
          <w:b/>
          <w:sz w:val="24"/>
          <w:szCs w:val="24"/>
        </w:rPr>
        <w:t xml:space="preserve">Intellectual Integrity </w:t>
      </w:r>
    </w:p>
    <w:p w:rsidR="00F87510" w:rsidRPr="00F87510" w:rsidRDefault="00F87510" w:rsidP="00F87510">
      <w:pPr>
        <w:spacing w:after="0" w:line="360" w:lineRule="auto"/>
        <w:jc w:val="both"/>
        <w:rPr>
          <w:rFonts w:ascii="Times New Roman" w:eastAsia="Times New Roman" w:hAnsi="Times New Roman" w:cs="Times New Roman"/>
          <w:sz w:val="24"/>
          <w:szCs w:val="24"/>
        </w:rPr>
      </w:pPr>
      <w:r w:rsidRPr="00F87510">
        <w:rPr>
          <w:rFonts w:ascii="Times New Roman" w:eastAsia="Times New Roman" w:hAnsi="Times New Roman" w:cs="Times New Roman"/>
          <w:sz w:val="24"/>
          <w:szCs w:val="24"/>
        </w:rPr>
        <w:t xml:space="preserve">With constant technological evolution, researchers are expected to be tech-savvy. However, they can take extra care in acknowledging the sources of information while accessing them on the internet. </w:t>
      </w:r>
    </w:p>
    <w:p w:rsidR="00F87510" w:rsidRPr="00F87510" w:rsidRDefault="00F87510" w:rsidP="00F87510">
      <w:pPr>
        <w:spacing w:after="0" w:line="360" w:lineRule="auto"/>
        <w:rPr>
          <w:rFonts w:ascii="Times New Roman" w:eastAsia="Times New Roman" w:hAnsi="Times New Roman" w:cs="Times New Roman"/>
          <w:b/>
          <w:sz w:val="24"/>
          <w:szCs w:val="24"/>
        </w:rPr>
      </w:pPr>
      <w:r w:rsidRPr="00F87510">
        <w:rPr>
          <w:rFonts w:ascii="Times New Roman" w:eastAsia="Times New Roman" w:hAnsi="Times New Roman" w:cs="Times New Roman"/>
          <w:b/>
          <w:sz w:val="24"/>
          <w:szCs w:val="24"/>
        </w:rPr>
        <w:t>Think Positively</w:t>
      </w:r>
    </w:p>
    <w:p w:rsidR="00F87510" w:rsidRPr="00F87510" w:rsidRDefault="00F87510" w:rsidP="00F87510">
      <w:pPr>
        <w:spacing w:after="0" w:line="360" w:lineRule="auto"/>
        <w:jc w:val="both"/>
        <w:rPr>
          <w:rFonts w:ascii="Times New Roman" w:eastAsia="Times New Roman" w:hAnsi="Times New Roman" w:cs="Times New Roman"/>
          <w:sz w:val="24"/>
          <w:szCs w:val="24"/>
        </w:rPr>
      </w:pPr>
      <w:r w:rsidRPr="00F87510">
        <w:rPr>
          <w:rFonts w:ascii="Times New Roman" w:eastAsia="Times New Roman" w:hAnsi="Times New Roman" w:cs="Times New Roman"/>
          <w:sz w:val="24"/>
          <w:szCs w:val="24"/>
        </w:rPr>
        <w:t>Scholars are engaged in positive thinking while interacting with the members of the Research Advisory Board.</w:t>
      </w:r>
    </w:p>
    <w:p w:rsidR="00F87510" w:rsidRPr="00F87510" w:rsidRDefault="00F87510" w:rsidP="00F87510">
      <w:pPr>
        <w:spacing w:after="0" w:line="360" w:lineRule="auto"/>
        <w:rPr>
          <w:rFonts w:ascii="Times New Roman" w:eastAsia="Times New Roman" w:hAnsi="Times New Roman" w:cs="Times New Roman"/>
          <w:b/>
          <w:sz w:val="24"/>
          <w:szCs w:val="24"/>
        </w:rPr>
      </w:pPr>
      <w:r w:rsidRPr="00F87510">
        <w:rPr>
          <w:rFonts w:ascii="Times New Roman" w:eastAsia="Times New Roman" w:hAnsi="Times New Roman" w:cs="Times New Roman"/>
          <w:b/>
          <w:sz w:val="24"/>
          <w:szCs w:val="24"/>
        </w:rPr>
        <w:t>Transparent Research Process</w:t>
      </w:r>
    </w:p>
    <w:p w:rsidR="00F87510" w:rsidRPr="00F87510" w:rsidRDefault="00F87510" w:rsidP="00F87510">
      <w:pPr>
        <w:spacing w:after="0" w:line="360" w:lineRule="auto"/>
        <w:jc w:val="both"/>
        <w:rPr>
          <w:rFonts w:ascii="Times New Roman" w:eastAsia="Times New Roman" w:hAnsi="Times New Roman" w:cs="Times New Roman"/>
          <w:sz w:val="24"/>
          <w:szCs w:val="24"/>
        </w:rPr>
      </w:pPr>
      <w:r w:rsidRPr="00F87510">
        <w:rPr>
          <w:rFonts w:ascii="Times New Roman" w:eastAsia="Times New Roman" w:hAnsi="Times New Roman" w:cs="Times New Roman"/>
          <w:sz w:val="24"/>
          <w:szCs w:val="24"/>
        </w:rPr>
        <w:t xml:space="preserve">Scholars should make their research process as transparent as possible. It can be done by clearly articulating the background and objectives of the study, constructing research questions and hypotheses, choosing research methods, the conduct of experiment, discussion and interpretation of data, describing delimitations and limitations of the study, scope for further research, and seminal findings of the study. </w:t>
      </w:r>
    </w:p>
    <w:p w:rsidR="00810C11" w:rsidRDefault="00810C11" w:rsidP="00F87510"/>
    <w:p w:rsidR="007862CA" w:rsidRDefault="007862CA" w:rsidP="00F87510"/>
    <w:p w:rsidR="007862CA" w:rsidRDefault="007862CA" w:rsidP="00F87510"/>
    <w:p w:rsidR="007862CA" w:rsidRDefault="007862CA" w:rsidP="00F87510"/>
    <w:p w:rsidR="007862CA" w:rsidRDefault="007862CA" w:rsidP="00F87510"/>
    <w:p w:rsidR="007862CA" w:rsidRPr="009A051D" w:rsidRDefault="007862CA" w:rsidP="007862CA">
      <w:pPr>
        <w:spacing w:line="360" w:lineRule="auto"/>
        <w:jc w:val="center"/>
        <w:rPr>
          <w:rFonts w:ascii="Times New Roman" w:hAnsi="Times New Roman" w:cs="Times New Roman"/>
          <w:b/>
          <w:sz w:val="24"/>
          <w:szCs w:val="24"/>
        </w:rPr>
      </w:pPr>
      <w:r w:rsidRPr="009A051D">
        <w:rPr>
          <w:rFonts w:ascii="Times New Roman" w:hAnsi="Times New Roman" w:cs="Times New Roman"/>
          <w:b/>
          <w:sz w:val="24"/>
          <w:szCs w:val="24"/>
        </w:rPr>
        <w:t>Research Advisory Committee</w:t>
      </w:r>
    </w:p>
    <w:p w:rsidR="007862CA" w:rsidRPr="009A051D" w:rsidRDefault="007862CA" w:rsidP="007862CA">
      <w:pPr>
        <w:spacing w:line="360" w:lineRule="auto"/>
        <w:ind w:left="360"/>
        <w:jc w:val="both"/>
        <w:rPr>
          <w:rFonts w:ascii="Times New Roman" w:hAnsi="Times New Roman" w:cs="Times New Roman"/>
          <w:sz w:val="24"/>
          <w:szCs w:val="24"/>
        </w:rPr>
      </w:pPr>
      <w:r w:rsidRPr="009A051D">
        <w:rPr>
          <w:rFonts w:ascii="Times New Roman" w:hAnsi="Times New Roman" w:cs="Times New Roman"/>
          <w:sz w:val="24"/>
          <w:szCs w:val="24"/>
        </w:rPr>
        <w:t xml:space="preserve">The Research Advisory Committee is appointed by the Academic Council </w:t>
      </w:r>
      <w:r>
        <w:rPr>
          <w:rFonts w:ascii="Times New Roman" w:hAnsi="Times New Roman" w:cs="Times New Roman"/>
          <w:sz w:val="24"/>
          <w:szCs w:val="24"/>
        </w:rPr>
        <w:t>v</w:t>
      </w:r>
      <w:r w:rsidRPr="009A051D">
        <w:rPr>
          <w:rFonts w:ascii="Times New Roman" w:hAnsi="Times New Roman" w:cs="Times New Roman"/>
          <w:sz w:val="24"/>
          <w:szCs w:val="24"/>
        </w:rPr>
        <w:t xml:space="preserve">alidated by the Governing Body of the College upon nomination by the </w:t>
      </w:r>
      <w:proofErr w:type="gramStart"/>
      <w:r w:rsidRPr="009A051D">
        <w:rPr>
          <w:rFonts w:ascii="Times New Roman" w:hAnsi="Times New Roman" w:cs="Times New Roman"/>
          <w:sz w:val="24"/>
          <w:szCs w:val="24"/>
        </w:rPr>
        <w:t>Principal &amp;</w:t>
      </w:r>
      <w:proofErr w:type="gramEnd"/>
      <w:r w:rsidRPr="009A051D">
        <w:rPr>
          <w:rFonts w:ascii="Times New Roman" w:hAnsi="Times New Roman" w:cs="Times New Roman"/>
          <w:sz w:val="24"/>
          <w:szCs w:val="24"/>
        </w:rPr>
        <w:t xml:space="preserve"> Secretary </w:t>
      </w:r>
    </w:p>
    <w:p w:rsidR="007862CA" w:rsidRPr="009A051D" w:rsidRDefault="007862CA" w:rsidP="007862CA">
      <w:pPr>
        <w:spacing w:line="360" w:lineRule="auto"/>
        <w:ind w:left="360"/>
        <w:jc w:val="both"/>
        <w:rPr>
          <w:rFonts w:ascii="Times New Roman" w:hAnsi="Times New Roman" w:cs="Times New Roman"/>
          <w:sz w:val="24"/>
          <w:szCs w:val="24"/>
        </w:rPr>
      </w:pPr>
      <w:r w:rsidRPr="009A051D">
        <w:rPr>
          <w:rFonts w:ascii="Times New Roman" w:hAnsi="Times New Roman" w:cs="Times New Roman"/>
          <w:sz w:val="24"/>
          <w:szCs w:val="24"/>
        </w:rPr>
        <w:t>The Committee shall be composed of six members:</w:t>
      </w:r>
    </w:p>
    <w:p w:rsidR="007862CA" w:rsidRPr="009A051D" w:rsidRDefault="007862CA" w:rsidP="007862CA">
      <w:pPr>
        <w:pStyle w:val="ListParagraph"/>
        <w:numPr>
          <w:ilvl w:val="0"/>
          <w:numId w:val="4"/>
        </w:numPr>
        <w:spacing w:line="360" w:lineRule="auto"/>
        <w:jc w:val="both"/>
        <w:rPr>
          <w:rFonts w:ascii="Times New Roman" w:hAnsi="Times New Roman" w:cs="Times New Roman"/>
        </w:rPr>
      </w:pPr>
      <w:r w:rsidRPr="009A051D">
        <w:rPr>
          <w:rFonts w:ascii="Times New Roman" w:hAnsi="Times New Roman" w:cs="Times New Roman"/>
        </w:rPr>
        <w:t>The Principal (Ex Officio)</w:t>
      </w:r>
    </w:p>
    <w:p w:rsidR="007862CA" w:rsidRDefault="007862CA" w:rsidP="007862CA">
      <w:pPr>
        <w:pStyle w:val="ListParagraph"/>
        <w:numPr>
          <w:ilvl w:val="0"/>
          <w:numId w:val="4"/>
        </w:numPr>
        <w:spacing w:line="360" w:lineRule="auto"/>
        <w:jc w:val="both"/>
        <w:rPr>
          <w:rFonts w:ascii="Times New Roman" w:hAnsi="Times New Roman" w:cs="Times New Roman"/>
        </w:rPr>
      </w:pPr>
      <w:r w:rsidRPr="009A051D">
        <w:rPr>
          <w:rFonts w:ascii="Times New Roman" w:hAnsi="Times New Roman" w:cs="Times New Roman"/>
        </w:rPr>
        <w:t>The Vice Principal (Ex Officio)</w:t>
      </w:r>
    </w:p>
    <w:p w:rsidR="007862CA" w:rsidRPr="009A051D" w:rsidRDefault="007862CA" w:rsidP="007862CA">
      <w:pPr>
        <w:pStyle w:val="ListParagraph"/>
        <w:numPr>
          <w:ilvl w:val="0"/>
          <w:numId w:val="4"/>
        </w:numPr>
        <w:spacing w:line="360" w:lineRule="auto"/>
        <w:jc w:val="both"/>
        <w:rPr>
          <w:rFonts w:ascii="Times New Roman" w:hAnsi="Times New Roman" w:cs="Times New Roman"/>
        </w:rPr>
      </w:pPr>
      <w:r>
        <w:rPr>
          <w:rFonts w:ascii="Times New Roman" w:hAnsi="Times New Roman" w:cs="Times New Roman"/>
        </w:rPr>
        <w:t>The Bursar (Ex Officio)</w:t>
      </w:r>
    </w:p>
    <w:p w:rsidR="007862CA" w:rsidRPr="009A051D" w:rsidRDefault="007862CA" w:rsidP="007862CA">
      <w:pPr>
        <w:pStyle w:val="ListParagraph"/>
        <w:numPr>
          <w:ilvl w:val="0"/>
          <w:numId w:val="4"/>
        </w:numPr>
        <w:spacing w:line="360" w:lineRule="auto"/>
        <w:jc w:val="both"/>
        <w:rPr>
          <w:rFonts w:ascii="Times New Roman" w:hAnsi="Times New Roman" w:cs="Times New Roman"/>
        </w:rPr>
      </w:pPr>
      <w:r w:rsidRPr="009A051D">
        <w:rPr>
          <w:rFonts w:ascii="Times New Roman" w:hAnsi="Times New Roman" w:cs="Times New Roman"/>
        </w:rPr>
        <w:t xml:space="preserve">The Dean for Academic Policies </w:t>
      </w:r>
    </w:p>
    <w:p w:rsidR="007862CA" w:rsidRPr="009A051D" w:rsidRDefault="007862CA" w:rsidP="007862CA">
      <w:pPr>
        <w:pStyle w:val="ListParagraph"/>
        <w:numPr>
          <w:ilvl w:val="0"/>
          <w:numId w:val="4"/>
        </w:numPr>
        <w:spacing w:line="360" w:lineRule="auto"/>
        <w:jc w:val="both"/>
        <w:rPr>
          <w:rFonts w:ascii="Times New Roman" w:hAnsi="Times New Roman" w:cs="Times New Roman"/>
        </w:rPr>
      </w:pPr>
      <w:r w:rsidRPr="009A051D">
        <w:rPr>
          <w:rFonts w:ascii="Times New Roman" w:hAnsi="Times New Roman" w:cs="Times New Roman"/>
        </w:rPr>
        <w:t>The Dean for Curriculum Development and Research</w:t>
      </w:r>
    </w:p>
    <w:p w:rsidR="007862CA" w:rsidRPr="009A051D" w:rsidRDefault="007862CA" w:rsidP="007862CA">
      <w:pPr>
        <w:pStyle w:val="ListParagraph"/>
        <w:numPr>
          <w:ilvl w:val="0"/>
          <w:numId w:val="4"/>
        </w:numPr>
        <w:spacing w:line="360" w:lineRule="auto"/>
        <w:jc w:val="both"/>
        <w:rPr>
          <w:rFonts w:ascii="Times New Roman" w:hAnsi="Times New Roman" w:cs="Times New Roman"/>
        </w:rPr>
      </w:pPr>
      <w:r w:rsidRPr="009A051D">
        <w:rPr>
          <w:rFonts w:ascii="Times New Roman" w:hAnsi="Times New Roman" w:cs="Times New Roman"/>
        </w:rPr>
        <w:t xml:space="preserve">Heads / Directors of Research </w:t>
      </w:r>
      <w:proofErr w:type="spellStart"/>
      <w:r w:rsidRPr="009A051D">
        <w:rPr>
          <w:rFonts w:ascii="Times New Roman" w:hAnsi="Times New Roman" w:cs="Times New Roman"/>
        </w:rPr>
        <w:t>Centres</w:t>
      </w:r>
      <w:proofErr w:type="spellEnd"/>
    </w:p>
    <w:p w:rsidR="007862CA" w:rsidRPr="009A051D" w:rsidRDefault="007862CA" w:rsidP="007862CA">
      <w:pPr>
        <w:pStyle w:val="ListParagraph"/>
        <w:numPr>
          <w:ilvl w:val="0"/>
          <w:numId w:val="4"/>
        </w:numPr>
        <w:spacing w:line="360" w:lineRule="auto"/>
        <w:jc w:val="both"/>
        <w:rPr>
          <w:rFonts w:ascii="Times New Roman" w:hAnsi="Times New Roman" w:cs="Times New Roman"/>
        </w:rPr>
      </w:pPr>
      <w:r w:rsidRPr="009A051D">
        <w:rPr>
          <w:rFonts w:ascii="Times New Roman" w:hAnsi="Times New Roman" w:cs="Times New Roman"/>
        </w:rPr>
        <w:t xml:space="preserve">Librarian </w:t>
      </w:r>
    </w:p>
    <w:p w:rsidR="007862CA" w:rsidRPr="009A051D" w:rsidRDefault="007862CA" w:rsidP="007862CA">
      <w:pPr>
        <w:spacing w:line="360" w:lineRule="auto"/>
        <w:ind w:left="360"/>
        <w:jc w:val="both"/>
        <w:rPr>
          <w:rFonts w:ascii="Times New Roman" w:hAnsi="Times New Roman" w:cs="Times New Roman"/>
          <w:sz w:val="24"/>
          <w:szCs w:val="24"/>
        </w:rPr>
      </w:pPr>
      <w:r w:rsidRPr="009A051D">
        <w:rPr>
          <w:rFonts w:ascii="Times New Roman" w:hAnsi="Times New Roman" w:cs="Times New Roman"/>
          <w:sz w:val="24"/>
          <w:szCs w:val="24"/>
        </w:rPr>
        <w:t>The members’ mandate is for two years – renewable once.</w:t>
      </w:r>
    </w:p>
    <w:p w:rsidR="007862CA" w:rsidRPr="009A051D" w:rsidRDefault="007862CA" w:rsidP="007862CA">
      <w:pPr>
        <w:spacing w:line="360" w:lineRule="auto"/>
        <w:ind w:left="360"/>
        <w:jc w:val="both"/>
        <w:rPr>
          <w:rFonts w:ascii="Times New Roman" w:hAnsi="Times New Roman" w:cs="Times New Roman"/>
          <w:sz w:val="24"/>
          <w:szCs w:val="24"/>
        </w:rPr>
      </w:pPr>
    </w:p>
    <w:p w:rsidR="007862CA" w:rsidRDefault="007862CA" w:rsidP="007862CA"/>
    <w:p w:rsidR="007862CA" w:rsidRPr="00F87510" w:rsidRDefault="007862CA" w:rsidP="00F87510"/>
    <w:sectPr w:rsidR="007862CA" w:rsidRPr="00F87510" w:rsidSect="00C827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31E" w:rsidRDefault="00DF231E" w:rsidP="00726793">
      <w:pPr>
        <w:spacing w:after="0" w:line="240" w:lineRule="auto"/>
      </w:pPr>
      <w:r>
        <w:separator/>
      </w:r>
    </w:p>
  </w:endnote>
  <w:endnote w:type="continuationSeparator" w:id="1">
    <w:p w:rsidR="00DF231E" w:rsidRDefault="00DF231E" w:rsidP="00726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89" w:rsidRDefault="004222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89" w:rsidRDefault="004222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89" w:rsidRDefault="00422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31E" w:rsidRDefault="00DF231E" w:rsidP="00726793">
      <w:pPr>
        <w:spacing w:after="0" w:line="240" w:lineRule="auto"/>
      </w:pPr>
      <w:r>
        <w:separator/>
      </w:r>
    </w:p>
  </w:footnote>
  <w:footnote w:type="continuationSeparator" w:id="1">
    <w:p w:rsidR="00DF231E" w:rsidRDefault="00DF231E" w:rsidP="00726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89" w:rsidRDefault="004222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93" w:rsidRDefault="00726793" w:rsidP="00422289">
    <w:pPr>
      <w:pStyle w:val="Header"/>
      <w:jc w:val="center"/>
    </w:pPr>
    <w:bookmarkStart w:id="0" w:name="_GoBack"/>
    <w:bookmarkEnd w:id="0"/>
    <w:r w:rsidRPr="00726793">
      <w:rPr>
        <w:noProof/>
        <w:lang w:bidi="ta-IN"/>
      </w:rPr>
      <w:drawing>
        <wp:inline distT="0" distB="0" distL="0" distR="0">
          <wp:extent cx="5524500" cy="1162050"/>
          <wp:effectExtent l="19050" t="0" r="0" b="0"/>
          <wp:docPr id="11" name="Picture 3"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cstate="print"/>
                  <a:stretch>
                    <a:fillRect/>
                  </a:stretch>
                </pic:blipFill>
                <pic:spPr>
                  <a:xfrm>
                    <a:off x="0" y="0"/>
                    <a:ext cx="5524500" cy="1162050"/>
                  </a:xfrm>
                  <a:prstGeom prst="rect">
                    <a:avLst/>
                  </a:prstGeom>
                </pic:spPr>
              </pic:pic>
            </a:graphicData>
          </a:graphic>
        </wp:inline>
      </w:drawing>
    </w:r>
  </w:p>
  <w:p w:rsidR="00726793" w:rsidRDefault="007267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89" w:rsidRDefault="004222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4AB2"/>
    <w:multiLevelType w:val="hybridMultilevel"/>
    <w:tmpl w:val="021C49E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1F636394"/>
    <w:multiLevelType w:val="hybridMultilevel"/>
    <w:tmpl w:val="F1D0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C912B1"/>
    <w:multiLevelType w:val="hybridMultilevel"/>
    <w:tmpl w:val="CC56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41474D"/>
    <w:multiLevelType w:val="hybridMultilevel"/>
    <w:tmpl w:val="573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9053B"/>
    <w:rsid w:val="00097BD2"/>
    <w:rsid w:val="000D5119"/>
    <w:rsid w:val="000F624D"/>
    <w:rsid w:val="00127526"/>
    <w:rsid w:val="00137D84"/>
    <w:rsid w:val="001507F9"/>
    <w:rsid w:val="001724D6"/>
    <w:rsid w:val="001804BB"/>
    <w:rsid w:val="001C2C60"/>
    <w:rsid w:val="00227FD6"/>
    <w:rsid w:val="00235678"/>
    <w:rsid w:val="00266E59"/>
    <w:rsid w:val="00275B64"/>
    <w:rsid w:val="00296BBF"/>
    <w:rsid w:val="002E2C89"/>
    <w:rsid w:val="002F689A"/>
    <w:rsid w:val="003137C1"/>
    <w:rsid w:val="00375E1F"/>
    <w:rsid w:val="003E6DEB"/>
    <w:rsid w:val="003F5149"/>
    <w:rsid w:val="00422289"/>
    <w:rsid w:val="00433084"/>
    <w:rsid w:val="00454390"/>
    <w:rsid w:val="004752E8"/>
    <w:rsid w:val="004C2E05"/>
    <w:rsid w:val="004D7C89"/>
    <w:rsid w:val="005103B5"/>
    <w:rsid w:val="00516761"/>
    <w:rsid w:val="00522A5E"/>
    <w:rsid w:val="00536EDD"/>
    <w:rsid w:val="005A447F"/>
    <w:rsid w:val="005B76F6"/>
    <w:rsid w:val="005F2AD7"/>
    <w:rsid w:val="005F472A"/>
    <w:rsid w:val="0065168B"/>
    <w:rsid w:val="0066607B"/>
    <w:rsid w:val="006752C7"/>
    <w:rsid w:val="006803C7"/>
    <w:rsid w:val="0068186D"/>
    <w:rsid w:val="0072071F"/>
    <w:rsid w:val="0072402D"/>
    <w:rsid w:val="00726793"/>
    <w:rsid w:val="007407E2"/>
    <w:rsid w:val="007469A6"/>
    <w:rsid w:val="007862CA"/>
    <w:rsid w:val="007A5BFB"/>
    <w:rsid w:val="007B1B83"/>
    <w:rsid w:val="007D422D"/>
    <w:rsid w:val="007F0799"/>
    <w:rsid w:val="00804A28"/>
    <w:rsid w:val="00810C11"/>
    <w:rsid w:val="00827F29"/>
    <w:rsid w:val="008439AB"/>
    <w:rsid w:val="00850370"/>
    <w:rsid w:val="008B05B8"/>
    <w:rsid w:val="008D171E"/>
    <w:rsid w:val="0094366A"/>
    <w:rsid w:val="0098133E"/>
    <w:rsid w:val="00986A81"/>
    <w:rsid w:val="009A49E9"/>
    <w:rsid w:val="00A20C3D"/>
    <w:rsid w:val="00A62D5B"/>
    <w:rsid w:val="00A804E2"/>
    <w:rsid w:val="00AE10A6"/>
    <w:rsid w:val="00B50E8E"/>
    <w:rsid w:val="00B9053B"/>
    <w:rsid w:val="00BA2722"/>
    <w:rsid w:val="00BA6DCF"/>
    <w:rsid w:val="00BB2560"/>
    <w:rsid w:val="00C32C07"/>
    <w:rsid w:val="00C336D9"/>
    <w:rsid w:val="00C455F5"/>
    <w:rsid w:val="00C67A1B"/>
    <w:rsid w:val="00C827CC"/>
    <w:rsid w:val="00CD39F3"/>
    <w:rsid w:val="00CE33DE"/>
    <w:rsid w:val="00D368CD"/>
    <w:rsid w:val="00D45069"/>
    <w:rsid w:val="00D52E01"/>
    <w:rsid w:val="00D9521D"/>
    <w:rsid w:val="00DE13EF"/>
    <w:rsid w:val="00DE6888"/>
    <w:rsid w:val="00DF231E"/>
    <w:rsid w:val="00DF6F68"/>
    <w:rsid w:val="00E07387"/>
    <w:rsid w:val="00E15E73"/>
    <w:rsid w:val="00E60FCE"/>
    <w:rsid w:val="00E735B4"/>
    <w:rsid w:val="00EA625B"/>
    <w:rsid w:val="00EB37E7"/>
    <w:rsid w:val="00ED6C83"/>
    <w:rsid w:val="00EE7967"/>
    <w:rsid w:val="00F740B9"/>
    <w:rsid w:val="00F87510"/>
    <w:rsid w:val="00FB63D7"/>
    <w:rsid w:val="00FD066A"/>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3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53B"/>
    <w:rPr>
      <w:rFonts w:ascii="Tahoma" w:hAnsi="Tahoma" w:cs="Tahoma"/>
      <w:sz w:val="16"/>
      <w:szCs w:val="16"/>
    </w:rPr>
  </w:style>
  <w:style w:type="table" w:styleId="TableGrid">
    <w:name w:val="Table Grid"/>
    <w:basedOn w:val="TableNormal"/>
    <w:uiPriority w:val="59"/>
    <w:rsid w:val="007F0799"/>
    <w:pPr>
      <w:spacing w:after="0" w:line="240" w:lineRule="auto"/>
    </w:pPr>
    <w:rPr>
      <w:rFonts w:eastAsiaTheme="minorEastAsia"/>
      <w:lang w:bidi="ta-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402D"/>
    <w:pPr>
      <w:spacing w:after="160" w:line="256" w:lineRule="auto"/>
      <w:ind w:left="720"/>
      <w:contextualSpacing/>
    </w:pPr>
    <w:rPr>
      <w:rFonts w:cs="Segoe UI"/>
      <w:sz w:val="24"/>
      <w:szCs w:val="24"/>
    </w:rPr>
  </w:style>
  <w:style w:type="paragraph" w:customStyle="1" w:styleId="Normal1">
    <w:name w:val="Normal1"/>
    <w:rsid w:val="00DF6F68"/>
    <w:pPr>
      <w:suppressAutoHyphens/>
      <w:autoSpaceDN w:val="0"/>
    </w:pPr>
    <w:rPr>
      <w:rFonts w:ascii="Calibri" w:eastAsia="Calibri" w:hAnsi="Calibri" w:cs="Calibri"/>
      <w:lang w:eastAsia="zh-CN" w:bidi="hi-IN"/>
    </w:rPr>
  </w:style>
  <w:style w:type="paragraph" w:styleId="Header">
    <w:name w:val="header"/>
    <w:basedOn w:val="Normal"/>
    <w:link w:val="HeaderChar"/>
    <w:uiPriority w:val="99"/>
    <w:unhideWhenUsed/>
    <w:rsid w:val="00726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793"/>
  </w:style>
  <w:style w:type="paragraph" w:styleId="Footer">
    <w:name w:val="footer"/>
    <w:basedOn w:val="Normal"/>
    <w:link w:val="FooterChar"/>
    <w:uiPriority w:val="99"/>
    <w:unhideWhenUsed/>
    <w:rsid w:val="00726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793"/>
  </w:style>
</w:styles>
</file>

<file path=word/webSettings.xml><?xml version="1.0" encoding="utf-8"?>
<w:webSettings xmlns:r="http://schemas.openxmlformats.org/officeDocument/2006/relationships" xmlns:w="http://schemas.openxmlformats.org/wordprocessingml/2006/main">
  <w:divs>
    <w:div w:id="878589328">
      <w:bodyDiv w:val="1"/>
      <w:marLeft w:val="0"/>
      <w:marRight w:val="0"/>
      <w:marTop w:val="0"/>
      <w:marBottom w:val="0"/>
      <w:divBdr>
        <w:top w:val="none" w:sz="0" w:space="0" w:color="auto"/>
        <w:left w:val="none" w:sz="0" w:space="0" w:color="auto"/>
        <w:bottom w:val="none" w:sz="0" w:space="0" w:color="auto"/>
        <w:right w:val="none" w:sz="0" w:space="0" w:color="auto"/>
      </w:divBdr>
    </w:div>
    <w:div w:id="1381174073">
      <w:bodyDiv w:val="1"/>
      <w:marLeft w:val="0"/>
      <w:marRight w:val="0"/>
      <w:marTop w:val="0"/>
      <w:marBottom w:val="0"/>
      <w:divBdr>
        <w:top w:val="none" w:sz="0" w:space="0" w:color="auto"/>
        <w:left w:val="none" w:sz="0" w:space="0" w:color="auto"/>
        <w:bottom w:val="none" w:sz="0" w:space="0" w:color="auto"/>
        <w:right w:val="none" w:sz="0" w:space="0" w:color="auto"/>
      </w:divBdr>
    </w:div>
    <w:div w:id="1563708211">
      <w:bodyDiv w:val="1"/>
      <w:marLeft w:val="0"/>
      <w:marRight w:val="0"/>
      <w:marTop w:val="0"/>
      <w:marBottom w:val="0"/>
      <w:divBdr>
        <w:top w:val="none" w:sz="0" w:space="0" w:color="auto"/>
        <w:left w:val="none" w:sz="0" w:space="0" w:color="auto"/>
        <w:bottom w:val="none" w:sz="0" w:space="0" w:color="auto"/>
        <w:right w:val="none" w:sz="0" w:space="0" w:color="auto"/>
      </w:divBdr>
    </w:div>
    <w:div w:id="1843465408">
      <w:bodyDiv w:val="1"/>
      <w:marLeft w:val="0"/>
      <w:marRight w:val="0"/>
      <w:marTop w:val="0"/>
      <w:marBottom w:val="0"/>
      <w:divBdr>
        <w:top w:val="none" w:sz="0" w:space="0" w:color="auto"/>
        <w:left w:val="none" w:sz="0" w:space="0" w:color="auto"/>
        <w:bottom w:val="none" w:sz="0" w:space="0" w:color="auto"/>
        <w:right w:val="none" w:sz="0" w:space="0" w:color="auto"/>
      </w:divBdr>
    </w:div>
    <w:div w:id="192652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ECONOMICS</dc:creator>
  <cp:lastModifiedBy>Economics</cp:lastModifiedBy>
  <cp:revision>2</cp:revision>
  <dcterms:created xsi:type="dcterms:W3CDTF">2021-03-03T07:04:00Z</dcterms:created>
  <dcterms:modified xsi:type="dcterms:W3CDTF">2021-03-03T07:04:00Z</dcterms:modified>
</cp:coreProperties>
</file>