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41232" w14:textId="23B28FB9" w:rsidR="003A3C83" w:rsidRPr="00366AF0" w:rsidRDefault="003A3C83">
      <w:pPr>
        <w:rPr>
          <w:rFonts w:ascii="Times New Roman" w:hAnsi="Times New Roman" w:cs="Times New Roman"/>
          <w:sz w:val="24"/>
          <w:szCs w:val="24"/>
        </w:rPr>
      </w:pPr>
    </w:p>
    <w:p w14:paraId="14406109" w14:textId="04D74BEC" w:rsidR="00366AF0" w:rsidRPr="00366AF0" w:rsidRDefault="00366AF0">
      <w:pPr>
        <w:rPr>
          <w:rFonts w:ascii="Times New Roman" w:hAnsi="Times New Roman" w:cs="Times New Roman"/>
          <w:sz w:val="24"/>
          <w:szCs w:val="24"/>
        </w:rPr>
      </w:pPr>
    </w:p>
    <w:p w14:paraId="36EAADFB" w14:textId="77777777" w:rsidR="00762DA6" w:rsidRPr="00E64441" w:rsidRDefault="00762DA6" w:rsidP="00762DA6">
      <w:pPr>
        <w:spacing w:after="0" w:line="240" w:lineRule="auto"/>
        <w:jc w:val="right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spellStart"/>
      <w:r w:rsidRPr="00E64441">
        <w:rPr>
          <w:rFonts w:ascii="Times New Roman" w:hAnsi="Times New Roman" w:cs="Times New Roman"/>
          <w:b/>
          <w:color w:val="C00000"/>
          <w:sz w:val="28"/>
          <w:szCs w:val="28"/>
        </w:rPr>
        <w:t>QnM</w:t>
      </w:r>
      <w:proofErr w:type="spellEnd"/>
    </w:p>
    <w:p w14:paraId="5288524F" w14:textId="52CA75AB" w:rsidR="00366AF0" w:rsidRPr="00366AF0" w:rsidRDefault="00366AF0">
      <w:pPr>
        <w:rPr>
          <w:rFonts w:ascii="Times New Roman" w:hAnsi="Times New Roman" w:cs="Times New Roman"/>
          <w:sz w:val="24"/>
          <w:szCs w:val="24"/>
        </w:rPr>
      </w:pPr>
    </w:p>
    <w:p w14:paraId="2306BFB9" w14:textId="77777777" w:rsidR="00762DA6" w:rsidRDefault="00762DA6" w:rsidP="00366AF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2B8AB4EA" w14:textId="77777777" w:rsidR="00366AF0" w:rsidRPr="00366AF0" w:rsidRDefault="00366AF0" w:rsidP="00366AF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783E7A5A" w14:textId="77777777" w:rsidR="00762DA6" w:rsidRDefault="00762DA6" w:rsidP="00762DA6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  <w:r>
        <w:rPr>
          <w:rFonts w:ascii="Calibri"/>
          <w:noProof/>
          <w:color w:val="C00000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E7F2B35" wp14:editId="1FA98D76">
            <wp:simplePos x="0" y="0"/>
            <wp:positionH relativeFrom="column">
              <wp:posOffset>0</wp:posOffset>
            </wp:positionH>
            <wp:positionV relativeFrom="paragraph">
              <wp:posOffset>1911</wp:posOffset>
            </wp:positionV>
            <wp:extent cx="1079501" cy="1106165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>
                      <a:extLst>
                        <a:ext uri="{FF2B5EF4-FFF2-40B4-BE49-F238E27FC236}">
                          <a16:creationId xmlns:a16="http://schemas.microsoft.com/office/drawing/2014/main" id="{00000000-0008-0000-0000-000001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0617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THE AMERICAN COLLEGE, MADURAI</w:t>
      </w:r>
    </w:p>
    <w:p w14:paraId="0FE8C28A" w14:textId="77777777" w:rsidR="00762DA6" w:rsidRDefault="00762DA6" w:rsidP="00762DA6">
      <w:pPr>
        <w:spacing w:after="0" w:line="240" w:lineRule="auto"/>
        <w:jc w:val="center"/>
        <w:rPr>
          <w:rFonts w:ascii="Times New Roman" w:hAnsi="Times New Roman" w:cs="Times New Roman"/>
          <w:b/>
          <w:color w:val="10035D"/>
          <w:sz w:val="16"/>
          <w:szCs w:val="16"/>
        </w:rPr>
      </w:pPr>
      <w:r>
        <w:rPr>
          <w:rFonts w:ascii="Times New Roman" w:hAnsi="Times New Roman" w:cs="Times New Roman"/>
          <w:b/>
          <w:color w:val="10035D"/>
          <w:sz w:val="16"/>
          <w:szCs w:val="16"/>
        </w:rPr>
        <w:t>(An Autonomous Institution Affiliated to Madurai Kamaraj University)</w:t>
      </w:r>
    </w:p>
    <w:p w14:paraId="6F7BD4B6" w14:textId="77777777" w:rsidR="00762DA6" w:rsidRDefault="00762DA6" w:rsidP="00762DA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color w:val="10035D"/>
          <w:sz w:val="16"/>
          <w:szCs w:val="16"/>
        </w:rPr>
        <w:t>Re-accredited (2</w:t>
      </w:r>
      <w:r>
        <w:rPr>
          <w:rFonts w:ascii="Times New Roman" w:hAnsi="Times New Roman" w:cs="Times New Roman"/>
          <w:b/>
          <w:color w:val="10035D"/>
          <w:sz w:val="16"/>
          <w:szCs w:val="16"/>
          <w:vertAlign w:val="superscript"/>
        </w:rPr>
        <w:t>nd</w:t>
      </w:r>
      <w:r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14:paraId="7C9C4D3D" w14:textId="77777777" w:rsidR="00762DA6" w:rsidRDefault="00762DA6" w:rsidP="00762DA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34C1892" w14:textId="77777777" w:rsidR="00762DA6" w:rsidRDefault="00762DA6" w:rsidP="00762D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SSR Cycle – 3</w:t>
      </w:r>
    </w:p>
    <w:p w14:paraId="695752CE" w14:textId="77777777" w:rsidR="00762DA6" w:rsidRDefault="00762DA6" w:rsidP="00762D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Criterion II – Teaching-Learning and Evaluation</w:t>
      </w:r>
    </w:p>
    <w:p w14:paraId="5610AAC3" w14:textId="77777777" w:rsidR="00762DA6" w:rsidRDefault="00762DA6" w:rsidP="00762D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2.4 Teacher Profile and Quality</w:t>
      </w:r>
    </w:p>
    <w:p w14:paraId="5873D354" w14:textId="77777777" w:rsidR="00762DA6" w:rsidRDefault="00762DA6" w:rsidP="00762DA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9EAACC4" w14:textId="77777777" w:rsidR="00762DA6" w:rsidRDefault="00762DA6" w:rsidP="00366AF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4BB67D11" w14:textId="77777777" w:rsidR="00762DA6" w:rsidRDefault="00762DA6" w:rsidP="00366AF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34B35C0" w14:textId="7AF2B27E" w:rsidR="00366AF0" w:rsidRPr="00366AF0" w:rsidRDefault="00366AF0" w:rsidP="00366AF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66AF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2.4.3. 1. Total years of experience of full-time teachers in the same institution </w:t>
      </w:r>
      <w:r w:rsidRPr="00366A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(2019-2020)</w:t>
      </w:r>
    </w:p>
    <w:p w14:paraId="65A3BADF" w14:textId="575F2891" w:rsidR="00366AF0" w:rsidRPr="00366AF0" w:rsidRDefault="00366AF0">
      <w:pPr>
        <w:rPr>
          <w:rFonts w:ascii="Times New Roman" w:hAnsi="Times New Roman" w:cs="Times New Roman"/>
          <w:sz w:val="24"/>
          <w:szCs w:val="24"/>
        </w:rPr>
      </w:pPr>
      <w:r w:rsidRPr="00366AF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0"/>
        <w:gridCol w:w="2280"/>
      </w:tblGrid>
      <w:tr w:rsidR="00366AF0" w:rsidRPr="00366AF0" w14:paraId="469B9F22" w14:textId="77777777" w:rsidTr="00366AF0">
        <w:trPr>
          <w:trHeight w:val="300"/>
          <w:jc w:val="center"/>
        </w:trPr>
        <w:tc>
          <w:tcPr>
            <w:tcW w:w="5980" w:type="dxa"/>
            <w:gridSpan w:val="2"/>
            <w:shd w:val="clear" w:color="auto" w:fill="auto"/>
            <w:noWrap/>
            <w:vAlign w:val="center"/>
            <w:hideMark/>
          </w:tcPr>
          <w:p w14:paraId="54B53413" w14:textId="106B34B3" w:rsidR="00366AF0" w:rsidRPr="00366AF0" w:rsidRDefault="00366AF0" w:rsidP="003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366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Total Experience of Full-Time Teachers</w:t>
            </w:r>
          </w:p>
        </w:tc>
      </w:tr>
      <w:tr w:rsidR="00366AF0" w:rsidRPr="00366AF0" w14:paraId="5CF8B405" w14:textId="77777777" w:rsidTr="00366AF0">
        <w:trPr>
          <w:trHeight w:val="300"/>
          <w:jc w:val="center"/>
        </w:trPr>
        <w:tc>
          <w:tcPr>
            <w:tcW w:w="3700" w:type="dxa"/>
            <w:shd w:val="clear" w:color="auto" w:fill="auto"/>
            <w:vAlign w:val="center"/>
            <w:hideMark/>
          </w:tcPr>
          <w:p w14:paraId="5B34BA36" w14:textId="17A33BAD" w:rsidR="00366AF0" w:rsidRPr="00366AF0" w:rsidRDefault="00366AF0" w:rsidP="003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6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Latest completed academic year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14:paraId="10D881D0" w14:textId="77777777" w:rsidR="00366AF0" w:rsidRPr="00366AF0" w:rsidRDefault="00366AF0" w:rsidP="003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6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2019-2020</w:t>
            </w:r>
          </w:p>
        </w:tc>
      </w:tr>
      <w:tr w:rsidR="00366AF0" w:rsidRPr="00366AF0" w14:paraId="0D49321A" w14:textId="77777777" w:rsidTr="00366AF0">
        <w:trPr>
          <w:trHeight w:val="900"/>
          <w:jc w:val="center"/>
        </w:trPr>
        <w:tc>
          <w:tcPr>
            <w:tcW w:w="3700" w:type="dxa"/>
            <w:shd w:val="clear" w:color="auto" w:fill="auto"/>
            <w:vAlign w:val="center"/>
            <w:hideMark/>
          </w:tcPr>
          <w:p w14:paraId="4C1F0B24" w14:textId="2BC76A59" w:rsidR="00366AF0" w:rsidRPr="00366AF0" w:rsidRDefault="00366AF0" w:rsidP="003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6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Total years of experience of full-time teachers in the same institution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14:paraId="5DFB506C" w14:textId="77777777" w:rsidR="00366AF0" w:rsidRPr="00366AF0" w:rsidRDefault="00366AF0" w:rsidP="003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6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2777.51</w:t>
            </w:r>
          </w:p>
        </w:tc>
      </w:tr>
    </w:tbl>
    <w:p w14:paraId="4F37E0BE" w14:textId="77777777" w:rsidR="00366AF0" w:rsidRPr="00366AF0" w:rsidRDefault="00366AF0">
      <w:pPr>
        <w:rPr>
          <w:rFonts w:ascii="Times New Roman" w:hAnsi="Times New Roman" w:cs="Times New Roman"/>
          <w:sz w:val="24"/>
          <w:szCs w:val="24"/>
        </w:rPr>
      </w:pPr>
    </w:p>
    <w:sectPr w:rsidR="00366AF0" w:rsidRPr="00366A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F0"/>
    <w:rsid w:val="00366AF0"/>
    <w:rsid w:val="003A3C83"/>
    <w:rsid w:val="0076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2A204"/>
  <w15:chartTrackingRefBased/>
  <w15:docId w15:val="{6D36A972-E099-46A3-A6FC-F1CD16A7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5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Mabel</dc:creator>
  <cp:keywords/>
  <dc:description/>
  <cp:lastModifiedBy>Mabel</cp:lastModifiedBy>
  <cp:revision>2</cp:revision>
  <dcterms:created xsi:type="dcterms:W3CDTF">2021-03-04T03:57:00Z</dcterms:created>
  <dcterms:modified xsi:type="dcterms:W3CDTF">2021-03-07T13:01:00Z</dcterms:modified>
</cp:coreProperties>
</file>